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0CE7" w14:textId="77024E4B" w:rsidR="003739A3" w:rsidRPr="006D49D3" w:rsidRDefault="00354CD7" w:rsidP="003739A3">
      <w:pPr>
        <w:spacing w:after="0"/>
        <w:jc w:val="both"/>
        <w:rPr>
          <w:rFonts w:ascii="Garamond" w:hAnsi="Garamond" w:cs="Calibri"/>
        </w:rPr>
      </w:pPr>
      <w:r>
        <w:rPr>
          <w:rFonts w:ascii="Garamond" w:eastAsia="Arial Unicode MS" w:hAnsi="Garamond" w:cs="Arial Unicode MS"/>
          <w:b/>
        </w:rPr>
        <w:t>Aggiornamento</w:t>
      </w:r>
      <w:r w:rsidRPr="006D49D3">
        <w:rPr>
          <w:rFonts w:ascii="Garamond" w:eastAsia="Arial Unicode MS" w:hAnsi="Garamond" w:cs="Arial Unicode MS"/>
          <w:b/>
        </w:rPr>
        <w:t xml:space="preserve"> </w:t>
      </w:r>
      <w:r w:rsidR="003739A3" w:rsidRPr="006D49D3">
        <w:rPr>
          <w:rFonts w:ascii="Garamond" w:eastAsia="Arial Unicode MS" w:hAnsi="Garamond" w:cs="Arial Unicode MS"/>
          <w:b/>
        </w:rPr>
        <w:t xml:space="preserve">dei titoli professionali per </w:t>
      </w:r>
      <w:r>
        <w:rPr>
          <w:rFonts w:ascii="Garamond" w:eastAsia="Arial Unicode MS" w:hAnsi="Garamond" w:cs="Arial Unicode MS"/>
          <w:b/>
        </w:rPr>
        <w:t xml:space="preserve">la navigazione marittima </w:t>
      </w:r>
      <w:r w:rsidR="003739A3" w:rsidRPr="006D49D3">
        <w:rPr>
          <w:rFonts w:ascii="Garamond" w:eastAsia="Arial Unicode MS" w:hAnsi="Garamond" w:cs="Arial Unicode MS"/>
          <w:b/>
        </w:rPr>
        <w:t>e istituzione di nuovi titoli professionali per la navigazione</w:t>
      </w:r>
      <w:r w:rsidR="00214DB2" w:rsidRPr="006D49D3">
        <w:rPr>
          <w:rFonts w:ascii="Garamond" w:eastAsia="Arial Unicode MS" w:hAnsi="Garamond" w:cs="Arial Unicode MS"/>
          <w:b/>
        </w:rPr>
        <w:t xml:space="preserve"> in acque interne e nella Laguna Veneta</w:t>
      </w:r>
      <w:r w:rsidR="003739A3" w:rsidRPr="006D49D3">
        <w:rPr>
          <w:rFonts w:ascii="Garamond" w:eastAsia="Arial Unicode MS" w:hAnsi="Garamond" w:cs="Arial Unicode MS"/>
          <w:b/>
        </w:rPr>
        <w:t>.</w:t>
      </w:r>
    </w:p>
    <w:p w14:paraId="064BD70F" w14:textId="77777777" w:rsidR="003739A3" w:rsidRPr="006D49D3" w:rsidRDefault="003739A3" w:rsidP="003739A3">
      <w:pPr>
        <w:autoSpaceDE w:val="0"/>
        <w:autoSpaceDN w:val="0"/>
        <w:adjustRightInd w:val="0"/>
        <w:spacing w:after="60"/>
        <w:ind w:left="1984" w:hanging="2126"/>
        <w:jc w:val="both"/>
        <w:rPr>
          <w:rFonts w:ascii="Garamond" w:hAnsi="Garamond" w:cs="Calibri"/>
        </w:rPr>
      </w:pPr>
    </w:p>
    <w:p w14:paraId="4393C424" w14:textId="77777777" w:rsidR="004532D7" w:rsidRPr="00DF5C7F" w:rsidRDefault="004532D7" w:rsidP="004532D7">
      <w:pPr>
        <w:spacing w:after="0"/>
        <w:ind w:left="1560" w:hanging="1560"/>
        <w:jc w:val="both"/>
        <w:rPr>
          <w:rFonts w:ascii="Garamond" w:hAnsi="Garamond"/>
        </w:rPr>
      </w:pPr>
      <w:r w:rsidRPr="00DF5C7F">
        <w:rPr>
          <w:rFonts w:ascii="Garamond" w:hAnsi="Garamond"/>
        </w:rPr>
        <w:t>VISTO</w:t>
      </w:r>
      <w:r w:rsidRPr="00DF5C7F">
        <w:rPr>
          <w:rFonts w:ascii="Garamond" w:hAnsi="Garamond"/>
        </w:rPr>
        <w:tab/>
        <w:t>il Codice della navigazione approvato con D.P.R. 30 marzo 1942, n. 327;</w:t>
      </w:r>
    </w:p>
    <w:p w14:paraId="16D87458" w14:textId="5169CC0A" w:rsidR="004532D7" w:rsidRPr="00DF5C7F" w:rsidRDefault="004532D7" w:rsidP="004532D7">
      <w:pPr>
        <w:spacing w:after="0"/>
        <w:ind w:left="1560" w:hanging="1560"/>
        <w:jc w:val="both"/>
        <w:rPr>
          <w:rFonts w:ascii="Garamond" w:hAnsi="Garamond"/>
        </w:rPr>
      </w:pPr>
      <w:r w:rsidRPr="00DF5C7F">
        <w:rPr>
          <w:rFonts w:ascii="Garamond" w:hAnsi="Garamond"/>
        </w:rPr>
        <w:t>VISTO</w:t>
      </w:r>
      <w:r w:rsidRPr="00DF5C7F">
        <w:rPr>
          <w:rFonts w:ascii="Garamond" w:hAnsi="Garamond"/>
        </w:rPr>
        <w:tab/>
        <w:t xml:space="preserve">il Regolamento per l’esecuzione del </w:t>
      </w:r>
      <w:r w:rsidR="002C5504" w:rsidRPr="00DF5C7F">
        <w:rPr>
          <w:rFonts w:ascii="Garamond" w:hAnsi="Garamond"/>
        </w:rPr>
        <w:t>C</w:t>
      </w:r>
      <w:r w:rsidRPr="00DF5C7F">
        <w:rPr>
          <w:rFonts w:ascii="Garamond" w:hAnsi="Garamond"/>
        </w:rPr>
        <w:t xml:space="preserve">odice della navigazione </w:t>
      </w:r>
      <w:r w:rsidR="002C5504" w:rsidRPr="00DF5C7F">
        <w:rPr>
          <w:rFonts w:ascii="Garamond" w:hAnsi="Garamond"/>
        </w:rPr>
        <w:t xml:space="preserve">(Navigazione </w:t>
      </w:r>
      <w:r w:rsidRPr="00DF5C7F">
        <w:rPr>
          <w:rFonts w:ascii="Garamond" w:hAnsi="Garamond"/>
        </w:rPr>
        <w:t>marittima</w:t>
      </w:r>
      <w:r w:rsidR="002C5504" w:rsidRPr="00DF5C7F">
        <w:rPr>
          <w:rFonts w:ascii="Garamond" w:hAnsi="Garamond"/>
        </w:rPr>
        <w:t>)</w:t>
      </w:r>
      <w:r w:rsidRPr="00DF5C7F">
        <w:rPr>
          <w:rFonts w:ascii="Garamond" w:hAnsi="Garamond"/>
        </w:rPr>
        <w:t xml:space="preserve"> approvato con D.P.R. 15 febbraio 1952, n. 328;</w:t>
      </w:r>
    </w:p>
    <w:p w14:paraId="1C5795F0" w14:textId="77777777" w:rsidR="004532D7" w:rsidRPr="00DF5C7F" w:rsidRDefault="004532D7" w:rsidP="004532D7">
      <w:pPr>
        <w:spacing w:after="0"/>
        <w:ind w:left="1560" w:hanging="1560"/>
        <w:jc w:val="both"/>
        <w:rPr>
          <w:rFonts w:ascii="Garamond" w:hAnsi="Garamond"/>
        </w:rPr>
      </w:pPr>
      <w:r w:rsidRPr="00DF5C7F">
        <w:rPr>
          <w:rFonts w:ascii="Garamond" w:hAnsi="Garamond"/>
        </w:rPr>
        <w:t xml:space="preserve">VISTO </w:t>
      </w:r>
      <w:r w:rsidRPr="00DF5C7F">
        <w:rPr>
          <w:rFonts w:ascii="Garamond" w:hAnsi="Garamond"/>
        </w:rPr>
        <w:tab/>
        <w:t>il Regolamento per la navigazione interna approvato con D.P.R. 28 giugno 1949, n. 631;</w:t>
      </w:r>
    </w:p>
    <w:p w14:paraId="0280F77E" w14:textId="3CB7CAA4" w:rsidR="003739A3" w:rsidRPr="00DF5C7F" w:rsidRDefault="003739A3" w:rsidP="00354CD7">
      <w:pPr>
        <w:spacing w:after="0"/>
        <w:ind w:left="1560" w:hanging="1560"/>
        <w:jc w:val="both"/>
        <w:rPr>
          <w:rFonts w:ascii="Garamond" w:hAnsi="Garamond"/>
        </w:rPr>
      </w:pPr>
      <w:r w:rsidRPr="00DF5C7F">
        <w:rPr>
          <w:rFonts w:ascii="Garamond" w:hAnsi="Garamond"/>
        </w:rPr>
        <w:t>VIST</w:t>
      </w:r>
      <w:r w:rsidR="002C5504" w:rsidRPr="00DF5C7F">
        <w:rPr>
          <w:rFonts w:ascii="Garamond" w:hAnsi="Garamond"/>
        </w:rPr>
        <w:t>I</w:t>
      </w:r>
      <w:r w:rsidRPr="00DF5C7F">
        <w:rPr>
          <w:rFonts w:ascii="Garamond" w:hAnsi="Garamond"/>
        </w:rPr>
        <w:t xml:space="preserve"> </w:t>
      </w:r>
      <w:r w:rsidRPr="00DF5C7F">
        <w:rPr>
          <w:rFonts w:ascii="Garamond" w:hAnsi="Garamond"/>
        </w:rPr>
        <w:tab/>
      </w:r>
      <w:r w:rsidR="004532D7" w:rsidRPr="00DF5C7F">
        <w:rPr>
          <w:rFonts w:ascii="Garamond" w:hAnsi="Garamond"/>
        </w:rPr>
        <w:t>l’</w:t>
      </w:r>
      <w:r w:rsidRPr="00DF5C7F">
        <w:rPr>
          <w:rFonts w:ascii="Garamond" w:hAnsi="Garamond"/>
        </w:rPr>
        <w:t>articol</w:t>
      </w:r>
      <w:r w:rsidR="004532D7" w:rsidRPr="00DF5C7F">
        <w:rPr>
          <w:rFonts w:ascii="Garamond" w:hAnsi="Garamond"/>
        </w:rPr>
        <w:t>o</w:t>
      </w:r>
      <w:r w:rsidRPr="00DF5C7F">
        <w:rPr>
          <w:rFonts w:ascii="Garamond" w:hAnsi="Garamond"/>
        </w:rPr>
        <w:t xml:space="preserve"> 123 del Codice della navigazione, come modificato dall’art. 7 della Legge 27 febbraio 1998, n. 30</w:t>
      </w:r>
      <w:r w:rsidR="00354CD7" w:rsidRPr="00DF5C7F">
        <w:rPr>
          <w:rFonts w:ascii="Garamond" w:hAnsi="Garamond"/>
        </w:rPr>
        <w:t xml:space="preserve">, il quale prescrive che “con decreto del Ministro delle infrastrutture e dei trasporti sono stabiliti i requisiti e i limiti delle abilitazioni della gente di mare e si disciplina la necessaria attività di certificazione”, e </w:t>
      </w:r>
      <w:r w:rsidR="004532D7" w:rsidRPr="00DF5C7F">
        <w:rPr>
          <w:rFonts w:ascii="Garamond" w:hAnsi="Garamond"/>
        </w:rPr>
        <w:t xml:space="preserve">l’articolo </w:t>
      </w:r>
      <w:r w:rsidRPr="00DF5C7F">
        <w:rPr>
          <w:rFonts w:ascii="Garamond" w:hAnsi="Garamond"/>
        </w:rPr>
        <w:t xml:space="preserve">134 del Codice della navigazione, il quale dispone che </w:t>
      </w:r>
      <w:r w:rsidR="00354CD7" w:rsidRPr="00DF5C7F">
        <w:rPr>
          <w:rFonts w:ascii="Garamond" w:hAnsi="Garamond"/>
        </w:rPr>
        <w:t>“</w:t>
      </w:r>
      <w:r w:rsidRPr="00DF5C7F">
        <w:rPr>
          <w:rFonts w:ascii="Garamond" w:hAnsi="Garamond"/>
        </w:rPr>
        <w:t>con proprio provvedimento il Ministro delle infrastrutture e dei trasporti in relazione alle caratteristiche e alle esigenze dei trasporti può determinare altre qualifiche relative all’esercizio della navigazione interna, stabilendo modalità per il conseguimento dei relativi titoli professionali</w:t>
      </w:r>
      <w:r w:rsidR="00354CD7" w:rsidRPr="00DF5C7F">
        <w:rPr>
          <w:rFonts w:ascii="Garamond" w:hAnsi="Garamond"/>
        </w:rPr>
        <w:t>”</w:t>
      </w:r>
      <w:r w:rsidRPr="00DF5C7F">
        <w:rPr>
          <w:rFonts w:ascii="Garamond" w:hAnsi="Garamond"/>
        </w:rPr>
        <w:t>;</w:t>
      </w:r>
    </w:p>
    <w:p w14:paraId="2DDCA312" w14:textId="006826E6" w:rsidR="007C4375" w:rsidRPr="00DF5C7F" w:rsidRDefault="007C4375" w:rsidP="00214DB2">
      <w:pPr>
        <w:spacing w:after="0"/>
        <w:ind w:left="1560" w:hanging="1560"/>
        <w:jc w:val="both"/>
        <w:rPr>
          <w:rFonts w:ascii="Garamond" w:hAnsi="Garamond"/>
        </w:rPr>
      </w:pPr>
      <w:r w:rsidRPr="00DF5C7F">
        <w:rPr>
          <w:rFonts w:ascii="Garamond" w:hAnsi="Garamond"/>
        </w:rPr>
        <w:t>VIST</w:t>
      </w:r>
      <w:r w:rsidR="002C5504" w:rsidRPr="00DF5C7F">
        <w:rPr>
          <w:rFonts w:ascii="Garamond" w:hAnsi="Garamond"/>
        </w:rPr>
        <w:t>I</w:t>
      </w:r>
      <w:r w:rsidRPr="00DF5C7F">
        <w:rPr>
          <w:rFonts w:ascii="Garamond" w:hAnsi="Garamond"/>
        </w:rPr>
        <w:tab/>
      </w:r>
      <w:r w:rsidR="004532D7" w:rsidRPr="00DF5C7F">
        <w:rPr>
          <w:rFonts w:ascii="Garamond" w:hAnsi="Garamond"/>
        </w:rPr>
        <w:t>l’articolo</w:t>
      </w:r>
      <w:r w:rsidRPr="00DF5C7F">
        <w:rPr>
          <w:rFonts w:ascii="Garamond" w:hAnsi="Garamond"/>
        </w:rPr>
        <w:t xml:space="preserve"> 519 del Regolamento </w:t>
      </w:r>
      <w:r w:rsidR="002C5504" w:rsidRPr="00DF5C7F">
        <w:rPr>
          <w:rFonts w:ascii="Garamond" w:hAnsi="Garamond"/>
        </w:rPr>
        <w:t>per l’esecuzione del codice della navigazione (Navigazione marittima)</w:t>
      </w:r>
      <w:r w:rsidRPr="00DF5C7F">
        <w:rPr>
          <w:rFonts w:ascii="Garamond" w:hAnsi="Garamond"/>
        </w:rPr>
        <w:t xml:space="preserve"> il quale dispone che il personale navigante in servizio di coperta e di macchina sulle navi adibite ai servizi pubblici di navigazione comunali e provinciali di Venezia che non abbiano la qualifica di allievo marinaio o allievo barcaiolo o apprendista di macchina deve provenire dalla gente di mare</w:t>
      </w:r>
      <w:r w:rsidR="00354CD7" w:rsidRPr="00DF5C7F">
        <w:rPr>
          <w:rFonts w:ascii="Garamond" w:hAnsi="Garamond"/>
        </w:rPr>
        <w:t xml:space="preserve"> e </w:t>
      </w:r>
      <w:r w:rsidR="004532D7" w:rsidRPr="00DF5C7F">
        <w:rPr>
          <w:rFonts w:ascii="Garamond" w:hAnsi="Garamond"/>
        </w:rPr>
        <w:t xml:space="preserve">l’articolo </w:t>
      </w:r>
      <w:r w:rsidR="00354CD7" w:rsidRPr="00DF5C7F">
        <w:rPr>
          <w:rFonts w:ascii="Garamond" w:hAnsi="Garamond"/>
        </w:rPr>
        <w:t>520 del Regolamento al codice della navigazione</w:t>
      </w:r>
      <w:r w:rsidR="004532D7" w:rsidRPr="00DF5C7F">
        <w:rPr>
          <w:rFonts w:ascii="Garamond" w:hAnsi="Garamond"/>
        </w:rPr>
        <w:t xml:space="preserve"> </w:t>
      </w:r>
      <w:r w:rsidR="002C5504" w:rsidRPr="00DF5C7F">
        <w:rPr>
          <w:rFonts w:ascii="Garamond" w:hAnsi="Garamond"/>
        </w:rPr>
        <w:t xml:space="preserve">(Navigazione </w:t>
      </w:r>
      <w:r w:rsidR="004532D7" w:rsidRPr="00DF5C7F">
        <w:rPr>
          <w:rFonts w:ascii="Garamond" w:hAnsi="Garamond"/>
        </w:rPr>
        <w:t>marittima</w:t>
      </w:r>
      <w:r w:rsidR="002C5504" w:rsidRPr="00DF5C7F">
        <w:rPr>
          <w:rFonts w:ascii="Garamond" w:hAnsi="Garamond"/>
        </w:rPr>
        <w:t>)</w:t>
      </w:r>
      <w:r w:rsidR="00354CD7" w:rsidRPr="00DF5C7F">
        <w:rPr>
          <w:rFonts w:ascii="Garamond" w:hAnsi="Garamond"/>
        </w:rPr>
        <w:t xml:space="preserve"> il quale dispone che il personale imbarcato per mansioni richiedenti il titolo professionale sulle navi adibite ai servizi pubblici di navigazione, di linea, nelle zone di navigazione interna della laguna veneta deve essere provvisto di un titolo professionale marittimo equivalente a quello richiesto per la navigazione interna ed avere conseguito la qualifica di “autorizzato” secondo le norme vigenti in materia di navigazione interna</w:t>
      </w:r>
      <w:r w:rsidRPr="00DF5C7F">
        <w:rPr>
          <w:rFonts w:ascii="Garamond" w:hAnsi="Garamond"/>
        </w:rPr>
        <w:t xml:space="preserve">; </w:t>
      </w:r>
    </w:p>
    <w:p w14:paraId="074CBFFD" w14:textId="4A1D2106" w:rsidR="000C17BB" w:rsidRPr="00DF5C7F" w:rsidRDefault="000C17BB" w:rsidP="00214DB2">
      <w:pPr>
        <w:spacing w:after="0"/>
        <w:ind w:left="1560" w:hanging="1560"/>
        <w:jc w:val="both"/>
        <w:rPr>
          <w:rFonts w:ascii="Garamond" w:hAnsi="Garamond"/>
        </w:rPr>
      </w:pPr>
      <w:r w:rsidRPr="00DF5C7F">
        <w:rPr>
          <w:rFonts w:ascii="Garamond" w:hAnsi="Garamond"/>
        </w:rPr>
        <w:t>VIST</w:t>
      </w:r>
      <w:r w:rsidR="004532D7" w:rsidRPr="00DF5C7F">
        <w:rPr>
          <w:rFonts w:ascii="Garamond" w:hAnsi="Garamond"/>
        </w:rPr>
        <w:t>I</w:t>
      </w:r>
      <w:r w:rsidRPr="00DF5C7F">
        <w:rPr>
          <w:rFonts w:ascii="Garamond" w:hAnsi="Garamond"/>
        </w:rPr>
        <w:tab/>
      </w:r>
      <w:r w:rsidR="004532D7" w:rsidRPr="00DF5C7F">
        <w:rPr>
          <w:rFonts w:ascii="Garamond" w:hAnsi="Garamond"/>
        </w:rPr>
        <w:t>gli articoli</w:t>
      </w:r>
      <w:r w:rsidRPr="00DF5C7F">
        <w:rPr>
          <w:rFonts w:ascii="Garamond" w:hAnsi="Garamond"/>
        </w:rPr>
        <w:t xml:space="preserve"> 58 e 59 del Regolamento al codice per la navigazione interna con i quali è definita la qualifica di “autorizzato” e i requisiti necessari all’ottenimento della stessa qualifica; </w:t>
      </w:r>
    </w:p>
    <w:p w14:paraId="546F3CB3" w14:textId="1710A05B" w:rsidR="00760C13" w:rsidRPr="00DF5C7F" w:rsidRDefault="00760C13" w:rsidP="00214DB2">
      <w:pPr>
        <w:spacing w:after="0"/>
        <w:ind w:left="1560" w:hanging="1560"/>
        <w:jc w:val="both"/>
        <w:rPr>
          <w:rFonts w:ascii="Garamond" w:hAnsi="Garamond"/>
        </w:rPr>
      </w:pPr>
      <w:r w:rsidRPr="00DF5C7F">
        <w:rPr>
          <w:rFonts w:ascii="Garamond" w:hAnsi="Garamond"/>
        </w:rPr>
        <w:t xml:space="preserve">VISTO </w:t>
      </w:r>
      <w:r w:rsidR="00584001" w:rsidRPr="00DF5C7F">
        <w:rPr>
          <w:rFonts w:ascii="Garamond" w:hAnsi="Garamond"/>
        </w:rPr>
        <w:tab/>
        <w:t>il Decreto Ministeriale 28 luglio 1971 con il quale è stato aggiornato il titolo professionale di Capo timoniere di cui all’articolo    del Regolamento al codice della navigazione interna e istituite le qualifiche professionali di aiuto timoniere e   istituito il titolo professionale di Timoniere;</w:t>
      </w:r>
    </w:p>
    <w:p w14:paraId="03EF9C94" w14:textId="503CF1EC" w:rsidR="000C17BB" w:rsidRPr="00DF5C7F" w:rsidRDefault="000C17BB" w:rsidP="000C17BB">
      <w:pPr>
        <w:spacing w:after="0"/>
        <w:ind w:left="1560" w:hanging="1560"/>
        <w:jc w:val="both"/>
        <w:rPr>
          <w:rFonts w:ascii="Garamond" w:hAnsi="Garamond"/>
        </w:rPr>
      </w:pPr>
      <w:r w:rsidRPr="00DF5C7F">
        <w:rPr>
          <w:rFonts w:ascii="Garamond" w:hAnsi="Garamond"/>
        </w:rPr>
        <w:t xml:space="preserve">RITENUTA </w:t>
      </w:r>
      <w:r w:rsidRPr="00DF5C7F">
        <w:rPr>
          <w:rFonts w:ascii="Garamond" w:hAnsi="Garamond"/>
        </w:rPr>
        <w:tab/>
        <w:t>la necessità di istituire nuovi titoli professionali per la navigazione</w:t>
      </w:r>
      <w:r w:rsidR="00B40646" w:rsidRPr="00DF5C7F">
        <w:rPr>
          <w:rFonts w:ascii="Garamond" w:hAnsi="Garamond"/>
        </w:rPr>
        <w:t xml:space="preserve"> marittima e la navigazione interna</w:t>
      </w:r>
      <w:r w:rsidRPr="00DF5C7F">
        <w:rPr>
          <w:rFonts w:ascii="Garamond" w:hAnsi="Garamond"/>
        </w:rPr>
        <w:t xml:space="preserve"> </w:t>
      </w:r>
      <w:r w:rsidR="002C5504" w:rsidRPr="00DF5C7F">
        <w:rPr>
          <w:rFonts w:ascii="Garamond" w:hAnsi="Garamond"/>
        </w:rPr>
        <w:t xml:space="preserve">che si svolga </w:t>
      </w:r>
      <w:r w:rsidRPr="00DF5C7F">
        <w:rPr>
          <w:rFonts w:ascii="Garamond" w:hAnsi="Garamond"/>
        </w:rPr>
        <w:t>anche nella Laguna Veneta</w:t>
      </w:r>
      <w:r w:rsidR="002C5504" w:rsidRPr="00DF5C7F">
        <w:rPr>
          <w:rFonts w:ascii="Garamond" w:hAnsi="Garamond"/>
        </w:rPr>
        <w:t xml:space="preserve"> che siano adeguati </w:t>
      </w:r>
      <w:proofErr w:type="gramStart"/>
      <w:r w:rsidR="002C5504" w:rsidRPr="00DF5C7F">
        <w:rPr>
          <w:rFonts w:ascii="Garamond" w:hAnsi="Garamond"/>
        </w:rPr>
        <w:t>per</w:t>
      </w:r>
      <w:proofErr w:type="gramEnd"/>
      <w:r w:rsidR="002C5504" w:rsidRPr="00DF5C7F">
        <w:rPr>
          <w:rFonts w:ascii="Garamond" w:hAnsi="Garamond"/>
        </w:rPr>
        <w:t xml:space="preserve"> formazione e abilitazione alla navigazione e al traffico a cui sono destinati</w:t>
      </w:r>
      <w:r w:rsidRPr="00DF5C7F">
        <w:rPr>
          <w:rFonts w:ascii="Garamond" w:hAnsi="Garamond"/>
        </w:rPr>
        <w:t>;</w:t>
      </w:r>
    </w:p>
    <w:p w14:paraId="123043BE" w14:textId="1A5D1552" w:rsidR="00025457" w:rsidRPr="00DF5C7F" w:rsidRDefault="00591C11" w:rsidP="00025457">
      <w:pPr>
        <w:spacing w:after="0"/>
        <w:ind w:left="1560" w:hanging="1560"/>
        <w:jc w:val="both"/>
        <w:rPr>
          <w:rFonts w:ascii="Garamond" w:hAnsi="Garamond"/>
        </w:rPr>
      </w:pPr>
      <w:r w:rsidRPr="00DF5C7F">
        <w:rPr>
          <w:rFonts w:ascii="Garamond" w:hAnsi="Garamond"/>
        </w:rPr>
        <w:t xml:space="preserve">CONSIDERATI </w:t>
      </w:r>
      <w:r w:rsidR="00025457" w:rsidRPr="00DF5C7F">
        <w:rPr>
          <w:rFonts w:ascii="Garamond" w:hAnsi="Garamond"/>
        </w:rPr>
        <w:tab/>
        <w:t xml:space="preserve">gli esiti della consultazione pubblica avviata con nota n.                            del                       con le associazioni di categoria armatoriali e sindacali; </w:t>
      </w:r>
    </w:p>
    <w:p w14:paraId="173C678A" w14:textId="6124A611" w:rsidR="00BA2CA7" w:rsidRPr="00DF5C7F" w:rsidRDefault="00BA2CA7" w:rsidP="00025457">
      <w:pPr>
        <w:spacing w:after="0"/>
        <w:ind w:left="1560" w:hanging="1560"/>
        <w:jc w:val="both"/>
        <w:rPr>
          <w:rFonts w:ascii="Garamond" w:hAnsi="Garamond"/>
        </w:rPr>
      </w:pPr>
      <w:r w:rsidRPr="00DF5C7F">
        <w:rPr>
          <w:rFonts w:ascii="Garamond" w:hAnsi="Garamond"/>
        </w:rPr>
        <w:t xml:space="preserve">SENTITO </w:t>
      </w:r>
      <w:r w:rsidRPr="00DF5C7F">
        <w:rPr>
          <w:rFonts w:ascii="Garamond" w:hAnsi="Garamond"/>
        </w:rPr>
        <w:tab/>
        <w:t xml:space="preserve">il Comando Generale del Corpo delle Capitanerie di porto </w:t>
      </w:r>
      <w:r w:rsidR="002C5504" w:rsidRPr="00DF5C7F">
        <w:rPr>
          <w:rFonts w:ascii="Garamond" w:hAnsi="Garamond"/>
        </w:rPr>
        <w:t xml:space="preserve">che si è espresso </w:t>
      </w:r>
      <w:r w:rsidRPr="00DF5C7F">
        <w:rPr>
          <w:rFonts w:ascii="Garamond" w:hAnsi="Garamond"/>
        </w:rPr>
        <w:t xml:space="preserve">con nota n.                 del </w:t>
      </w:r>
    </w:p>
    <w:p w14:paraId="07282188" w14:textId="77777777" w:rsidR="00BA2CA7" w:rsidRPr="00DF5C7F" w:rsidRDefault="00BA2CA7" w:rsidP="00025457">
      <w:pPr>
        <w:spacing w:after="0"/>
        <w:ind w:left="1560" w:hanging="1560"/>
        <w:jc w:val="both"/>
        <w:rPr>
          <w:rFonts w:ascii="Garamond" w:hAnsi="Garamond"/>
        </w:rPr>
      </w:pPr>
    </w:p>
    <w:p w14:paraId="50356269" w14:textId="77777777" w:rsidR="003739A3" w:rsidRPr="00DF5C7F" w:rsidRDefault="003739A3" w:rsidP="003739A3">
      <w:pPr>
        <w:spacing w:after="0"/>
        <w:jc w:val="center"/>
        <w:rPr>
          <w:rFonts w:ascii="Garamond" w:hAnsi="Garamond"/>
        </w:rPr>
      </w:pPr>
      <w:r w:rsidRPr="00DF5C7F">
        <w:rPr>
          <w:rFonts w:ascii="Garamond" w:hAnsi="Garamond"/>
        </w:rPr>
        <w:t>DECRETA</w:t>
      </w:r>
    </w:p>
    <w:p w14:paraId="5E537428" w14:textId="77777777" w:rsidR="00214DB2" w:rsidRPr="00DF5C7F" w:rsidRDefault="00214DB2" w:rsidP="003739A3">
      <w:pPr>
        <w:spacing w:after="0"/>
        <w:jc w:val="center"/>
        <w:rPr>
          <w:rFonts w:ascii="Garamond" w:hAnsi="Garamond"/>
        </w:rPr>
      </w:pPr>
    </w:p>
    <w:p w14:paraId="696165DA" w14:textId="77777777" w:rsidR="003739A3" w:rsidRPr="00DF5C7F" w:rsidRDefault="003739A3" w:rsidP="003739A3">
      <w:pPr>
        <w:spacing w:after="0"/>
        <w:jc w:val="center"/>
        <w:rPr>
          <w:rFonts w:ascii="Garamond" w:hAnsi="Garamond"/>
        </w:rPr>
      </w:pPr>
      <w:r w:rsidRPr="00DF5C7F">
        <w:rPr>
          <w:rFonts w:ascii="Garamond" w:hAnsi="Garamond"/>
        </w:rPr>
        <w:t>Articolo 1</w:t>
      </w:r>
    </w:p>
    <w:p w14:paraId="588D428C" w14:textId="77777777" w:rsidR="003739A3" w:rsidRPr="00DF5C7F" w:rsidRDefault="003739A3" w:rsidP="003739A3">
      <w:pPr>
        <w:spacing w:after="0"/>
        <w:jc w:val="center"/>
        <w:rPr>
          <w:rFonts w:ascii="Garamond" w:hAnsi="Garamond"/>
          <w:i/>
        </w:rPr>
      </w:pPr>
      <w:r w:rsidRPr="00DF5C7F">
        <w:rPr>
          <w:rFonts w:ascii="Garamond" w:hAnsi="Garamond"/>
          <w:i/>
        </w:rPr>
        <w:t>Finalità</w:t>
      </w:r>
    </w:p>
    <w:p w14:paraId="74DA3DEE" w14:textId="77777777" w:rsidR="00214DB2" w:rsidRPr="00DF5C7F" w:rsidRDefault="00214DB2" w:rsidP="003739A3">
      <w:pPr>
        <w:spacing w:after="0"/>
        <w:jc w:val="center"/>
        <w:rPr>
          <w:rFonts w:ascii="Garamond" w:hAnsi="Garamond"/>
          <w:i/>
        </w:rPr>
      </w:pPr>
    </w:p>
    <w:p w14:paraId="0B3EB2AF" w14:textId="6B267C64" w:rsidR="003739A3" w:rsidRPr="00DF5C7F" w:rsidRDefault="003739A3">
      <w:pPr>
        <w:pStyle w:val="Preformattato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284"/>
        </w:tabs>
        <w:ind w:left="0" w:right="48" w:firstLine="0"/>
        <w:jc w:val="both"/>
        <w:rPr>
          <w:rFonts w:ascii="Garamond" w:hAnsi="Garamond"/>
          <w:sz w:val="22"/>
          <w:szCs w:val="22"/>
        </w:rPr>
      </w:pPr>
      <w:r w:rsidRPr="00DF5C7F">
        <w:rPr>
          <w:rFonts w:ascii="Garamond" w:hAnsi="Garamond"/>
          <w:sz w:val="22"/>
          <w:szCs w:val="22"/>
        </w:rPr>
        <w:t xml:space="preserve">Il presente decreto </w:t>
      </w:r>
      <w:r w:rsidR="00117145" w:rsidRPr="00DF5C7F">
        <w:rPr>
          <w:rFonts w:ascii="Garamond" w:hAnsi="Garamond"/>
          <w:sz w:val="22"/>
          <w:szCs w:val="22"/>
        </w:rPr>
        <w:t xml:space="preserve">istituisce nuovi </w:t>
      </w:r>
      <w:r w:rsidR="00BA2CA7" w:rsidRPr="00DF5C7F">
        <w:rPr>
          <w:rFonts w:ascii="Garamond" w:hAnsi="Garamond"/>
          <w:sz w:val="22"/>
          <w:szCs w:val="22"/>
        </w:rPr>
        <w:t xml:space="preserve">titoli professionali </w:t>
      </w:r>
      <w:r w:rsidR="00117145" w:rsidRPr="00DF5C7F">
        <w:rPr>
          <w:rFonts w:ascii="Garamond" w:hAnsi="Garamond"/>
          <w:sz w:val="22"/>
          <w:szCs w:val="22"/>
        </w:rPr>
        <w:t>per i</w:t>
      </w:r>
      <w:r w:rsidR="00BA2CA7" w:rsidRPr="00DF5C7F">
        <w:rPr>
          <w:rFonts w:ascii="Garamond" w:hAnsi="Garamond"/>
          <w:sz w:val="22"/>
          <w:szCs w:val="22"/>
        </w:rPr>
        <w:t xml:space="preserve"> marittimi </w:t>
      </w:r>
      <w:r w:rsidRPr="00DF5C7F">
        <w:rPr>
          <w:rFonts w:ascii="Garamond" w:hAnsi="Garamond"/>
          <w:sz w:val="22"/>
          <w:szCs w:val="22"/>
        </w:rPr>
        <w:t xml:space="preserve">iscritti nella prima categoria della gente di mare che </w:t>
      </w:r>
      <w:r w:rsidR="00BA2CA7" w:rsidRPr="00DF5C7F">
        <w:rPr>
          <w:rFonts w:ascii="Garamond" w:hAnsi="Garamond"/>
          <w:sz w:val="22"/>
          <w:szCs w:val="22"/>
        </w:rPr>
        <w:t xml:space="preserve">imbarcano </w:t>
      </w:r>
      <w:r w:rsidR="002C5504" w:rsidRPr="00DF5C7F">
        <w:rPr>
          <w:rFonts w:ascii="Garamond" w:hAnsi="Garamond"/>
          <w:sz w:val="22"/>
          <w:szCs w:val="22"/>
        </w:rPr>
        <w:t xml:space="preserve">esclusivamente </w:t>
      </w:r>
      <w:r w:rsidRPr="00DF5C7F">
        <w:rPr>
          <w:rFonts w:ascii="Garamond" w:hAnsi="Garamond"/>
          <w:sz w:val="22"/>
          <w:szCs w:val="22"/>
        </w:rPr>
        <w:t>su navi nazionali impiegate nel</w:t>
      </w:r>
      <w:r w:rsidR="00BA2CA7" w:rsidRPr="00DF5C7F">
        <w:rPr>
          <w:rFonts w:ascii="Garamond" w:hAnsi="Garamond"/>
          <w:sz w:val="22"/>
          <w:szCs w:val="22"/>
        </w:rPr>
        <w:t xml:space="preserve">la navigazione </w:t>
      </w:r>
      <w:r w:rsidR="002C5504" w:rsidRPr="00DF5C7F">
        <w:rPr>
          <w:rFonts w:ascii="Garamond" w:hAnsi="Garamond"/>
          <w:sz w:val="22"/>
          <w:szCs w:val="22"/>
        </w:rPr>
        <w:t>nazionale costiera e su navi nazionali impiegate nella navigazione litoranea.</w:t>
      </w:r>
    </w:p>
    <w:p w14:paraId="4245C4AA" w14:textId="0CEEA2D6" w:rsidR="003739A3" w:rsidRPr="00DF5C7F" w:rsidRDefault="003739A3">
      <w:pPr>
        <w:pStyle w:val="Preformattato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284"/>
        </w:tabs>
        <w:ind w:left="0" w:right="48" w:firstLine="0"/>
        <w:jc w:val="both"/>
        <w:rPr>
          <w:rFonts w:ascii="Garamond" w:hAnsi="Garamond"/>
          <w:sz w:val="22"/>
          <w:szCs w:val="22"/>
        </w:rPr>
      </w:pPr>
      <w:r w:rsidRPr="00DF5C7F">
        <w:rPr>
          <w:rFonts w:ascii="Garamond" w:hAnsi="Garamond"/>
          <w:sz w:val="22"/>
          <w:szCs w:val="22"/>
        </w:rPr>
        <w:t xml:space="preserve">Il presente decreto istituisce titoli professionali per </w:t>
      </w:r>
      <w:r w:rsidR="00BA2CA7" w:rsidRPr="00DF5C7F">
        <w:rPr>
          <w:rFonts w:ascii="Garamond" w:hAnsi="Garamond"/>
          <w:sz w:val="22"/>
          <w:szCs w:val="22"/>
        </w:rPr>
        <w:t xml:space="preserve">gli </w:t>
      </w:r>
      <w:r w:rsidRPr="00DF5C7F">
        <w:rPr>
          <w:rFonts w:ascii="Garamond" w:hAnsi="Garamond"/>
          <w:sz w:val="22"/>
          <w:szCs w:val="22"/>
        </w:rPr>
        <w:t xml:space="preserve">iscritti nella prima </w:t>
      </w:r>
      <w:r w:rsidR="00867632" w:rsidRPr="00DF5C7F">
        <w:rPr>
          <w:rFonts w:ascii="Garamond" w:hAnsi="Garamond"/>
          <w:sz w:val="22"/>
          <w:szCs w:val="22"/>
        </w:rPr>
        <w:t xml:space="preserve">categoria </w:t>
      </w:r>
      <w:r w:rsidRPr="00DF5C7F">
        <w:rPr>
          <w:rFonts w:ascii="Garamond" w:hAnsi="Garamond"/>
          <w:sz w:val="22"/>
          <w:szCs w:val="22"/>
        </w:rPr>
        <w:t xml:space="preserve">del personale navigante </w:t>
      </w:r>
      <w:r w:rsidR="00867632" w:rsidRPr="00DF5C7F">
        <w:rPr>
          <w:rFonts w:ascii="Garamond" w:hAnsi="Garamond"/>
          <w:sz w:val="22"/>
          <w:szCs w:val="22"/>
        </w:rPr>
        <w:t>d</w:t>
      </w:r>
      <w:r w:rsidRPr="00DF5C7F">
        <w:rPr>
          <w:rFonts w:ascii="Garamond" w:hAnsi="Garamond"/>
          <w:sz w:val="22"/>
          <w:szCs w:val="22"/>
        </w:rPr>
        <w:t xml:space="preserve">ella navigazione interna, ovvero nelle matricole della </w:t>
      </w:r>
      <w:r w:rsidR="00867632" w:rsidRPr="00DF5C7F">
        <w:rPr>
          <w:rFonts w:ascii="Garamond" w:hAnsi="Garamond"/>
          <w:sz w:val="22"/>
          <w:szCs w:val="22"/>
        </w:rPr>
        <w:t>g</w:t>
      </w:r>
      <w:r w:rsidRPr="00DF5C7F">
        <w:rPr>
          <w:rFonts w:ascii="Garamond" w:hAnsi="Garamond"/>
          <w:sz w:val="22"/>
          <w:szCs w:val="22"/>
        </w:rPr>
        <w:t>ente di mare per il personale operante sulle navi adibite ai servizi pubblici di navigazione comunali e provinciali di Venezia.</w:t>
      </w:r>
    </w:p>
    <w:p w14:paraId="240F53DD" w14:textId="77777777" w:rsidR="004532D7" w:rsidRPr="00DF5C7F" w:rsidRDefault="004532D7" w:rsidP="004532D7">
      <w:pPr>
        <w:pStyle w:val="PreformattatoHTML"/>
        <w:ind w:left="1418"/>
        <w:rPr>
          <w:rFonts w:ascii="Garamond" w:hAnsi="Garamond"/>
          <w:i/>
          <w:strike/>
          <w:sz w:val="22"/>
          <w:szCs w:val="22"/>
        </w:rPr>
      </w:pPr>
    </w:p>
    <w:p w14:paraId="096C18C7" w14:textId="24314A50" w:rsidR="00EF335D" w:rsidRPr="00DF5C7F" w:rsidRDefault="004D689F" w:rsidP="00C6140B">
      <w:pPr>
        <w:pStyle w:val="PreformattatoHTML"/>
        <w:jc w:val="center"/>
        <w:rPr>
          <w:rFonts w:ascii="Garamond" w:hAnsi="Garamond"/>
          <w:iCs/>
          <w:sz w:val="22"/>
          <w:szCs w:val="22"/>
        </w:rPr>
      </w:pPr>
      <w:r w:rsidRPr="00DF5C7F">
        <w:rPr>
          <w:rFonts w:ascii="Garamond" w:hAnsi="Garamond"/>
          <w:iCs/>
          <w:sz w:val="22"/>
          <w:szCs w:val="22"/>
        </w:rPr>
        <w:lastRenderedPageBreak/>
        <w:t xml:space="preserve">Art. </w:t>
      </w:r>
      <w:r w:rsidR="00760C13" w:rsidRPr="00DF5C7F">
        <w:rPr>
          <w:rFonts w:ascii="Garamond" w:hAnsi="Garamond"/>
          <w:iCs/>
          <w:sz w:val="22"/>
          <w:szCs w:val="22"/>
        </w:rPr>
        <w:t>2</w:t>
      </w:r>
    </w:p>
    <w:p w14:paraId="50D285DE" w14:textId="5E51F68B" w:rsidR="00C6140B" w:rsidRPr="00DF5C7F" w:rsidRDefault="00C6140B" w:rsidP="00C6140B">
      <w:pPr>
        <w:pStyle w:val="PreformattatoHTML"/>
        <w:jc w:val="center"/>
        <w:rPr>
          <w:rFonts w:ascii="Garamond" w:hAnsi="Garamond"/>
          <w:i/>
          <w:sz w:val="22"/>
          <w:szCs w:val="22"/>
        </w:rPr>
      </w:pPr>
      <w:r w:rsidRPr="00DF5C7F">
        <w:rPr>
          <w:rFonts w:ascii="Garamond" w:hAnsi="Garamond"/>
          <w:i/>
          <w:sz w:val="22"/>
          <w:szCs w:val="22"/>
        </w:rPr>
        <w:t xml:space="preserve">Titoli professionali per i marittimi impiegati su navi </w:t>
      </w:r>
      <w:r w:rsidR="00BA2CA7" w:rsidRPr="00DF5C7F">
        <w:rPr>
          <w:rFonts w:ascii="Garamond" w:hAnsi="Garamond"/>
          <w:i/>
          <w:sz w:val="22"/>
          <w:szCs w:val="22"/>
        </w:rPr>
        <w:t>impiegate nella navigazione marittima</w:t>
      </w:r>
    </w:p>
    <w:p w14:paraId="7059D9DF" w14:textId="77777777" w:rsidR="00C6140B" w:rsidRPr="00DF5C7F" w:rsidRDefault="00C6140B" w:rsidP="00C6140B">
      <w:pPr>
        <w:pStyle w:val="PreformattatoHTML"/>
        <w:jc w:val="center"/>
        <w:rPr>
          <w:rFonts w:ascii="Garamond" w:hAnsi="Garamond"/>
          <w:i/>
          <w:sz w:val="22"/>
          <w:szCs w:val="22"/>
        </w:rPr>
      </w:pPr>
    </w:p>
    <w:p w14:paraId="420839C5" w14:textId="7CB63CB9" w:rsidR="00C6140B" w:rsidRPr="00DF5C7F" w:rsidRDefault="00BA2CA7">
      <w:pPr>
        <w:pStyle w:val="PreformattatoHTML"/>
        <w:numPr>
          <w:ilvl w:val="0"/>
          <w:numId w:val="5"/>
        </w:numPr>
        <w:tabs>
          <w:tab w:val="clear" w:pos="8244"/>
          <w:tab w:val="clear" w:pos="9160"/>
          <w:tab w:val="left" w:pos="8400"/>
        </w:tabs>
        <w:ind w:right="45"/>
        <w:jc w:val="both"/>
        <w:rPr>
          <w:rFonts w:ascii="Garamond" w:hAnsi="Garamond"/>
          <w:sz w:val="22"/>
          <w:szCs w:val="22"/>
        </w:rPr>
      </w:pPr>
      <w:r w:rsidRPr="00DF5C7F">
        <w:rPr>
          <w:rFonts w:ascii="Garamond" w:hAnsi="Garamond"/>
          <w:sz w:val="22"/>
          <w:szCs w:val="22"/>
        </w:rPr>
        <w:t xml:space="preserve">Con il presente decreto sono </w:t>
      </w:r>
      <w:r w:rsidR="00923DA3" w:rsidRPr="00DF5C7F">
        <w:rPr>
          <w:rFonts w:ascii="Garamond" w:hAnsi="Garamond"/>
          <w:sz w:val="22"/>
          <w:szCs w:val="22"/>
        </w:rPr>
        <w:t>istituiti</w:t>
      </w:r>
      <w:r w:rsidR="00B40646" w:rsidRPr="00DF5C7F">
        <w:rPr>
          <w:rFonts w:ascii="Garamond" w:hAnsi="Garamond"/>
          <w:sz w:val="22"/>
          <w:szCs w:val="22"/>
        </w:rPr>
        <w:t xml:space="preserve"> nuovi </w:t>
      </w:r>
      <w:r w:rsidR="00C6140B" w:rsidRPr="00DF5C7F">
        <w:rPr>
          <w:rFonts w:ascii="Garamond" w:hAnsi="Garamond"/>
          <w:sz w:val="22"/>
          <w:szCs w:val="22"/>
        </w:rPr>
        <w:t xml:space="preserve">titoli professionali per i marittimi iscritti nella gente di mare imbarcati su navi adibite </w:t>
      </w:r>
      <w:r w:rsidR="000C17BB" w:rsidRPr="00DF5C7F">
        <w:rPr>
          <w:rFonts w:ascii="Garamond" w:hAnsi="Garamond"/>
          <w:sz w:val="22"/>
          <w:szCs w:val="22"/>
        </w:rPr>
        <w:t>a</w:t>
      </w:r>
      <w:r w:rsidRPr="00DF5C7F">
        <w:rPr>
          <w:rFonts w:ascii="Garamond" w:hAnsi="Garamond"/>
          <w:sz w:val="22"/>
          <w:szCs w:val="22"/>
        </w:rPr>
        <w:t>lla navigazione marittima</w:t>
      </w:r>
      <w:r w:rsidR="00C6140B" w:rsidRPr="00DF5C7F">
        <w:rPr>
          <w:rFonts w:ascii="Garamond" w:hAnsi="Garamond"/>
          <w:sz w:val="22"/>
          <w:szCs w:val="22"/>
        </w:rPr>
        <w:t>:</w:t>
      </w:r>
    </w:p>
    <w:p w14:paraId="6983391B" w14:textId="16417375" w:rsidR="00B40646" w:rsidRPr="00DF5C7F" w:rsidRDefault="00B40646">
      <w:pPr>
        <w:pStyle w:val="PreformattatoHTML"/>
        <w:numPr>
          <w:ilvl w:val="0"/>
          <w:numId w:val="6"/>
        </w:numPr>
        <w:tabs>
          <w:tab w:val="clear" w:pos="8244"/>
          <w:tab w:val="clear" w:pos="9160"/>
          <w:tab w:val="left" w:pos="8400"/>
        </w:tabs>
        <w:ind w:left="1418" w:right="45"/>
        <w:jc w:val="both"/>
        <w:rPr>
          <w:rFonts w:ascii="Garamond" w:hAnsi="Garamond"/>
          <w:sz w:val="22"/>
          <w:szCs w:val="22"/>
        </w:rPr>
      </w:pPr>
      <w:r w:rsidRPr="00DF5C7F">
        <w:rPr>
          <w:rFonts w:ascii="Garamond" w:hAnsi="Garamond"/>
          <w:sz w:val="22"/>
          <w:szCs w:val="22"/>
        </w:rPr>
        <w:t xml:space="preserve">Comandante </w:t>
      </w:r>
      <w:r w:rsidR="00AB278B" w:rsidRPr="00DF5C7F">
        <w:rPr>
          <w:rFonts w:ascii="Garamond" w:hAnsi="Garamond"/>
          <w:sz w:val="22"/>
          <w:szCs w:val="22"/>
        </w:rPr>
        <w:t>per il traffico costiero</w:t>
      </w:r>
      <w:r w:rsidRPr="00DF5C7F">
        <w:rPr>
          <w:rFonts w:ascii="Garamond" w:hAnsi="Garamond"/>
          <w:sz w:val="22"/>
          <w:szCs w:val="22"/>
        </w:rPr>
        <w:t>;</w:t>
      </w:r>
    </w:p>
    <w:p w14:paraId="070425A8" w14:textId="063E11E7" w:rsidR="00B40646" w:rsidRPr="00DF5C7F" w:rsidRDefault="008116AD">
      <w:pPr>
        <w:pStyle w:val="PreformattatoHTML"/>
        <w:numPr>
          <w:ilvl w:val="0"/>
          <w:numId w:val="6"/>
        </w:numPr>
        <w:tabs>
          <w:tab w:val="clear" w:pos="8244"/>
          <w:tab w:val="clear" w:pos="9160"/>
          <w:tab w:val="left" w:pos="8400"/>
        </w:tabs>
        <w:ind w:left="1418" w:right="45"/>
        <w:jc w:val="both"/>
        <w:rPr>
          <w:rFonts w:ascii="Garamond" w:hAnsi="Garamond"/>
          <w:sz w:val="22"/>
          <w:szCs w:val="22"/>
        </w:rPr>
      </w:pPr>
      <w:r w:rsidRPr="00DF5C7F">
        <w:rPr>
          <w:rFonts w:ascii="Garamond" w:hAnsi="Garamond"/>
          <w:sz w:val="22"/>
          <w:szCs w:val="22"/>
        </w:rPr>
        <w:t>Comandante per</w:t>
      </w:r>
      <w:r w:rsidR="00F52072" w:rsidRPr="00DF5C7F">
        <w:rPr>
          <w:rFonts w:ascii="Garamond" w:hAnsi="Garamond"/>
          <w:sz w:val="22"/>
          <w:szCs w:val="22"/>
        </w:rPr>
        <w:t xml:space="preserve"> il traffico litoraneo</w:t>
      </w:r>
      <w:r w:rsidR="00B40646" w:rsidRPr="00DF5C7F">
        <w:rPr>
          <w:rFonts w:ascii="Garamond" w:hAnsi="Garamond"/>
          <w:sz w:val="22"/>
          <w:szCs w:val="22"/>
        </w:rPr>
        <w:t>;</w:t>
      </w:r>
    </w:p>
    <w:p w14:paraId="0E8FC80F" w14:textId="52AB5C35" w:rsidR="00B40646" w:rsidRPr="00DF5C7F" w:rsidRDefault="00B40646">
      <w:pPr>
        <w:pStyle w:val="PreformattatoHTML"/>
        <w:numPr>
          <w:ilvl w:val="0"/>
          <w:numId w:val="6"/>
        </w:numPr>
        <w:tabs>
          <w:tab w:val="clear" w:pos="8244"/>
          <w:tab w:val="clear" w:pos="9160"/>
          <w:tab w:val="left" w:pos="8400"/>
        </w:tabs>
        <w:ind w:left="1418" w:right="45"/>
        <w:jc w:val="both"/>
        <w:rPr>
          <w:rFonts w:ascii="Garamond" w:hAnsi="Garamond"/>
          <w:sz w:val="22"/>
          <w:szCs w:val="22"/>
        </w:rPr>
      </w:pPr>
      <w:r w:rsidRPr="00DF5C7F">
        <w:rPr>
          <w:rFonts w:ascii="Garamond" w:hAnsi="Garamond"/>
          <w:sz w:val="22"/>
          <w:szCs w:val="22"/>
        </w:rPr>
        <w:t>Capo Motorista;</w:t>
      </w:r>
    </w:p>
    <w:p w14:paraId="2D930B60" w14:textId="45F407CA" w:rsidR="00B40646" w:rsidRPr="00DF5C7F" w:rsidRDefault="007B07C3">
      <w:pPr>
        <w:pStyle w:val="PreformattatoHTML"/>
        <w:numPr>
          <w:ilvl w:val="0"/>
          <w:numId w:val="6"/>
        </w:numPr>
        <w:tabs>
          <w:tab w:val="clear" w:pos="8244"/>
          <w:tab w:val="clear" w:pos="9160"/>
          <w:tab w:val="left" w:pos="8400"/>
        </w:tabs>
        <w:ind w:left="1418" w:right="45"/>
        <w:jc w:val="both"/>
        <w:rPr>
          <w:rFonts w:ascii="Garamond" w:hAnsi="Garamond"/>
          <w:sz w:val="22"/>
          <w:szCs w:val="22"/>
        </w:rPr>
      </w:pPr>
      <w:r w:rsidRPr="00DF5C7F">
        <w:rPr>
          <w:rFonts w:ascii="Garamond" w:hAnsi="Garamond"/>
          <w:sz w:val="22"/>
          <w:szCs w:val="22"/>
        </w:rPr>
        <w:t xml:space="preserve">Macchinista </w:t>
      </w:r>
      <w:r w:rsidR="00B40646" w:rsidRPr="00DF5C7F">
        <w:rPr>
          <w:rFonts w:ascii="Garamond" w:hAnsi="Garamond"/>
          <w:sz w:val="22"/>
          <w:szCs w:val="22"/>
        </w:rPr>
        <w:t>abilitato</w:t>
      </w:r>
    </w:p>
    <w:p w14:paraId="71A97336" w14:textId="265432D8" w:rsidR="00C6140B" w:rsidRPr="00DF5C7F" w:rsidRDefault="00C6140B" w:rsidP="00C6140B">
      <w:pPr>
        <w:pStyle w:val="PreformattatoHTML"/>
        <w:jc w:val="center"/>
        <w:rPr>
          <w:rFonts w:ascii="Garamond" w:hAnsi="Garamond"/>
          <w:sz w:val="22"/>
          <w:szCs w:val="22"/>
        </w:rPr>
      </w:pPr>
      <w:r w:rsidRPr="00DF5C7F">
        <w:rPr>
          <w:rFonts w:ascii="Garamond" w:hAnsi="Garamond"/>
          <w:sz w:val="22"/>
          <w:szCs w:val="22"/>
        </w:rPr>
        <w:t xml:space="preserve">Art. </w:t>
      </w:r>
      <w:r w:rsidR="00760C13" w:rsidRPr="00DF5C7F">
        <w:rPr>
          <w:rFonts w:ascii="Garamond" w:hAnsi="Garamond"/>
          <w:sz w:val="22"/>
          <w:szCs w:val="22"/>
        </w:rPr>
        <w:t>3</w:t>
      </w:r>
    </w:p>
    <w:p w14:paraId="0CB5DCBA" w14:textId="6C296627" w:rsidR="00C6140B" w:rsidRPr="00DF5C7F" w:rsidRDefault="00C6140B" w:rsidP="00C6140B">
      <w:pPr>
        <w:pStyle w:val="PreformattatoHTML"/>
        <w:jc w:val="center"/>
        <w:rPr>
          <w:rFonts w:ascii="Garamond" w:hAnsi="Garamond"/>
          <w:i/>
          <w:sz w:val="22"/>
          <w:szCs w:val="22"/>
        </w:rPr>
      </w:pPr>
      <w:r w:rsidRPr="00DF5C7F">
        <w:rPr>
          <w:rFonts w:ascii="Garamond" w:hAnsi="Garamond"/>
          <w:i/>
          <w:sz w:val="22"/>
          <w:szCs w:val="22"/>
        </w:rPr>
        <w:t xml:space="preserve">Istituzione di nuovi titoli professionali per </w:t>
      </w:r>
      <w:r w:rsidR="000C17BB" w:rsidRPr="00DF5C7F">
        <w:rPr>
          <w:rFonts w:ascii="Garamond" w:hAnsi="Garamond"/>
          <w:i/>
          <w:sz w:val="22"/>
          <w:szCs w:val="22"/>
        </w:rPr>
        <w:t>il personale navigante impiegato</w:t>
      </w:r>
      <w:r w:rsidRPr="00DF5C7F">
        <w:rPr>
          <w:rFonts w:ascii="Garamond" w:hAnsi="Garamond"/>
          <w:i/>
          <w:sz w:val="22"/>
          <w:szCs w:val="22"/>
        </w:rPr>
        <w:t xml:space="preserve"> su navi e mezzi operanti nell</w:t>
      </w:r>
      <w:r w:rsidR="00277D14" w:rsidRPr="00DF5C7F">
        <w:rPr>
          <w:rFonts w:ascii="Garamond" w:hAnsi="Garamond"/>
          <w:i/>
          <w:sz w:val="22"/>
          <w:szCs w:val="22"/>
        </w:rPr>
        <w:t xml:space="preserve">a navigazione interna </w:t>
      </w:r>
      <w:r w:rsidR="00214DB2" w:rsidRPr="00DF5C7F">
        <w:rPr>
          <w:rFonts w:ascii="Garamond" w:hAnsi="Garamond"/>
          <w:i/>
          <w:sz w:val="22"/>
          <w:szCs w:val="22"/>
        </w:rPr>
        <w:t>e</w:t>
      </w:r>
      <w:r w:rsidRPr="00DF5C7F">
        <w:rPr>
          <w:rFonts w:ascii="Garamond" w:hAnsi="Garamond"/>
          <w:i/>
          <w:sz w:val="22"/>
          <w:szCs w:val="22"/>
        </w:rPr>
        <w:t xml:space="preserve"> nella Laguna Veneta</w:t>
      </w:r>
    </w:p>
    <w:p w14:paraId="37E173A8" w14:textId="77777777" w:rsidR="00C6140B" w:rsidRPr="00DF5C7F" w:rsidRDefault="00C6140B" w:rsidP="00C6140B">
      <w:pPr>
        <w:pStyle w:val="PreformattatoHTML"/>
        <w:jc w:val="center"/>
        <w:rPr>
          <w:rFonts w:ascii="Garamond" w:hAnsi="Garamond"/>
          <w:i/>
          <w:sz w:val="22"/>
          <w:szCs w:val="22"/>
        </w:rPr>
      </w:pPr>
    </w:p>
    <w:p w14:paraId="136912B8" w14:textId="3E7E4D7B" w:rsidR="00214DB2" w:rsidRPr="00DF5C7F" w:rsidRDefault="00214DB2">
      <w:pPr>
        <w:pStyle w:val="PreformattatoHTML"/>
        <w:numPr>
          <w:ilvl w:val="0"/>
          <w:numId w:val="8"/>
        </w:numPr>
        <w:tabs>
          <w:tab w:val="clear" w:pos="8244"/>
          <w:tab w:val="clear" w:pos="9160"/>
          <w:tab w:val="left" w:pos="8400"/>
        </w:tabs>
        <w:ind w:right="45"/>
        <w:jc w:val="both"/>
        <w:rPr>
          <w:rFonts w:ascii="Garamond" w:hAnsi="Garamond"/>
          <w:sz w:val="22"/>
          <w:szCs w:val="22"/>
        </w:rPr>
      </w:pPr>
      <w:r w:rsidRPr="00DF5C7F">
        <w:rPr>
          <w:rFonts w:ascii="Garamond" w:hAnsi="Garamond"/>
          <w:sz w:val="22"/>
          <w:szCs w:val="22"/>
        </w:rPr>
        <w:t xml:space="preserve">Sono istituiti i </w:t>
      </w:r>
      <w:r w:rsidR="00C6140B" w:rsidRPr="00DF5C7F">
        <w:rPr>
          <w:rFonts w:ascii="Garamond" w:hAnsi="Garamond"/>
          <w:sz w:val="22"/>
          <w:szCs w:val="22"/>
        </w:rPr>
        <w:t>titoli professionali per i</w:t>
      </w:r>
      <w:r w:rsidR="000C17BB" w:rsidRPr="00DF5C7F">
        <w:rPr>
          <w:rFonts w:ascii="Garamond" w:hAnsi="Garamond"/>
          <w:sz w:val="22"/>
          <w:szCs w:val="22"/>
        </w:rPr>
        <w:t xml:space="preserve">l personale navigante </w:t>
      </w:r>
      <w:r w:rsidRPr="00DF5C7F">
        <w:rPr>
          <w:rFonts w:ascii="Garamond" w:hAnsi="Garamond"/>
          <w:sz w:val="22"/>
          <w:szCs w:val="22"/>
        </w:rPr>
        <w:t>impiegat</w:t>
      </w:r>
      <w:r w:rsidR="000C17BB" w:rsidRPr="00DF5C7F">
        <w:rPr>
          <w:rFonts w:ascii="Garamond" w:hAnsi="Garamond"/>
          <w:sz w:val="22"/>
          <w:szCs w:val="22"/>
        </w:rPr>
        <w:t>o</w:t>
      </w:r>
      <w:r w:rsidRPr="00DF5C7F">
        <w:rPr>
          <w:rFonts w:ascii="Garamond" w:hAnsi="Garamond"/>
          <w:sz w:val="22"/>
          <w:szCs w:val="22"/>
        </w:rPr>
        <w:t xml:space="preserve"> su navi e mezzi operanti nella navigazione intern</w:t>
      </w:r>
      <w:r w:rsidR="000C17BB" w:rsidRPr="00DF5C7F">
        <w:rPr>
          <w:rFonts w:ascii="Garamond" w:hAnsi="Garamond"/>
          <w:sz w:val="22"/>
          <w:szCs w:val="22"/>
        </w:rPr>
        <w:t>a</w:t>
      </w:r>
      <w:r w:rsidRPr="00DF5C7F">
        <w:rPr>
          <w:rFonts w:ascii="Garamond" w:hAnsi="Garamond"/>
          <w:sz w:val="22"/>
          <w:szCs w:val="22"/>
        </w:rPr>
        <w:t xml:space="preserve"> e nella Laguna Veneta:</w:t>
      </w:r>
    </w:p>
    <w:p w14:paraId="3CD249EA" w14:textId="3D656DEB" w:rsidR="00C6140B" w:rsidRPr="00DF5C7F" w:rsidRDefault="00C6140B">
      <w:pPr>
        <w:pStyle w:val="PreformattatoHTML"/>
        <w:numPr>
          <w:ilvl w:val="0"/>
          <w:numId w:val="7"/>
        </w:numPr>
        <w:tabs>
          <w:tab w:val="clear" w:pos="8244"/>
          <w:tab w:val="clear" w:pos="9160"/>
          <w:tab w:val="left" w:pos="8400"/>
        </w:tabs>
        <w:ind w:left="1560" w:right="45"/>
        <w:jc w:val="both"/>
        <w:rPr>
          <w:rFonts w:ascii="Garamond" w:hAnsi="Garamond"/>
          <w:sz w:val="22"/>
          <w:szCs w:val="22"/>
        </w:rPr>
      </w:pPr>
      <w:r w:rsidRPr="00DF5C7F">
        <w:rPr>
          <w:rFonts w:ascii="Garamond" w:hAnsi="Garamond"/>
          <w:sz w:val="22"/>
          <w:szCs w:val="22"/>
        </w:rPr>
        <w:t>Comandante per</w:t>
      </w:r>
      <w:r w:rsidR="00214DB2" w:rsidRPr="00DF5C7F">
        <w:rPr>
          <w:rFonts w:ascii="Garamond" w:hAnsi="Garamond"/>
          <w:sz w:val="22"/>
          <w:szCs w:val="22"/>
        </w:rPr>
        <w:t xml:space="preserve"> le acque interne;</w:t>
      </w:r>
    </w:p>
    <w:p w14:paraId="7DFE1458" w14:textId="2568B5E9" w:rsidR="00214DB2" w:rsidRPr="00DF5C7F" w:rsidRDefault="00DB2F35">
      <w:pPr>
        <w:pStyle w:val="PreformattatoHTML"/>
        <w:numPr>
          <w:ilvl w:val="0"/>
          <w:numId w:val="7"/>
        </w:numPr>
        <w:tabs>
          <w:tab w:val="clear" w:pos="916"/>
          <w:tab w:val="clear" w:pos="8244"/>
          <w:tab w:val="left" w:pos="284"/>
        </w:tabs>
        <w:ind w:left="1560" w:right="45"/>
        <w:jc w:val="both"/>
        <w:rPr>
          <w:rFonts w:ascii="Garamond" w:hAnsi="Garamond"/>
          <w:sz w:val="22"/>
          <w:szCs w:val="22"/>
        </w:rPr>
      </w:pPr>
      <w:r w:rsidRPr="00DF5C7F">
        <w:rPr>
          <w:rFonts w:ascii="Garamond" w:hAnsi="Garamond"/>
          <w:sz w:val="22"/>
          <w:szCs w:val="22"/>
        </w:rPr>
        <w:t xml:space="preserve">Primo </w:t>
      </w:r>
      <w:r w:rsidR="00214DB2" w:rsidRPr="00DF5C7F">
        <w:rPr>
          <w:rFonts w:ascii="Garamond" w:hAnsi="Garamond"/>
          <w:sz w:val="22"/>
          <w:szCs w:val="22"/>
        </w:rPr>
        <w:t>Ufficiale per le acque interne;</w:t>
      </w:r>
    </w:p>
    <w:p w14:paraId="2545D29C" w14:textId="77777777" w:rsidR="00214DB2" w:rsidRPr="00DF5C7F" w:rsidRDefault="00214DB2">
      <w:pPr>
        <w:pStyle w:val="PreformattatoHTML"/>
        <w:numPr>
          <w:ilvl w:val="0"/>
          <w:numId w:val="7"/>
        </w:numPr>
        <w:tabs>
          <w:tab w:val="clear" w:pos="916"/>
          <w:tab w:val="clear" w:pos="8244"/>
          <w:tab w:val="left" w:pos="284"/>
        </w:tabs>
        <w:ind w:left="1560" w:right="45"/>
        <w:jc w:val="both"/>
        <w:rPr>
          <w:rFonts w:ascii="Garamond" w:hAnsi="Garamond"/>
          <w:sz w:val="22"/>
          <w:szCs w:val="22"/>
        </w:rPr>
      </w:pPr>
      <w:r w:rsidRPr="00DF5C7F">
        <w:rPr>
          <w:rFonts w:ascii="Garamond" w:hAnsi="Garamond"/>
          <w:sz w:val="22"/>
          <w:szCs w:val="22"/>
        </w:rPr>
        <w:t>Nocchiere per le acque interne;</w:t>
      </w:r>
    </w:p>
    <w:p w14:paraId="63E37486" w14:textId="0E6F4EB7" w:rsidR="00214DB2" w:rsidRPr="00DF5C7F" w:rsidRDefault="00214DB2">
      <w:pPr>
        <w:pStyle w:val="PreformattatoHTML"/>
        <w:numPr>
          <w:ilvl w:val="0"/>
          <w:numId w:val="7"/>
        </w:numPr>
        <w:tabs>
          <w:tab w:val="clear" w:pos="916"/>
          <w:tab w:val="clear" w:pos="8244"/>
          <w:tab w:val="left" w:pos="284"/>
        </w:tabs>
        <w:ind w:left="1560" w:right="45"/>
        <w:jc w:val="both"/>
        <w:rPr>
          <w:rFonts w:ascii="Garamond" w:hAnsi="Garamond"/>
          <w:sz w:val="22"/>
          <w:szCs w:val="22"/>
        </w:rPr>
      </w:pPr>
      <w:r w:rsidRPr="00DF5C7F">
        <w:rPr>
          <w:rFonts w:ascii="Garamond" w:hAnsi="Garamond"/>
          <w:sz w:val="22"/>
          <w:szCs w:val="22"/>
        </w:rPr>
        <w:t>Direttore per le acque interne;</w:t>
      </w:r>
    </w:p>
    <w:p w14:paraId="78576381" w14:textId="734AC27C" w:rsidR="00214DB2" w:rsidRPr="00DF5C7F" w:rsidRDefault="00214DB2">
      <w:pPr>
        <w:pStyle w:val="PreformattatoHTML"/>
        <w:numPr>
          <w:ilvl w:val="0"/>
          <w:numId w:val="7"/>
        </w:numPr>
        <w:tabs>
          <w:tab w:val="clear" w:pos="916"/>
          <w:tab w:val="clear" w:pos="8244"/>
          <w:tab w:val="left" w:pos="284"/>
        </w:tabs>
        <w:ind w:left="1560" w:right="45"/>
        <w:jc w:val="both"/>
        <w:rPr>
          <w:rFonts w:ascii="Garamond" w:hAnsi="Garamond"/>
          <w:sz w:val="22"/>
          <w:szCs w:val="22"/>
        </w:rPr>
      </w:pPr>
      <w:r w:rsidRPr="00DF5C7F">
        <w:rPr>
          <w:rFonts w:ascii="Garamond" w:hAnsi="Garamond"/>
          <w:sz w:val="22"/>
          <w:szCs w:val="22"/>
        </w:rPr>
        <w:t>Ufficiale motorista</w:t>
      </w:r>
      <w:r w:rsidR="00604E75" w:rsidRPr="00DF5C7F">
        <w:rPr>
          <w:rFonts w:ascii="Garamond" w:hAnsi="Garamond"/>
          <w:sz w:val="22"/>
          <w:szCs w:val="22"/>
        </w:rPr>
        <w:t xml:space="preserve"> per le acque interne</w:t>
      </w:r>
      <w:r w:rsidRPr="00DF5C7F">
        <w:rPr>
          <w:rFonts w:ascii="Garamond" w:hAnsi="Garamond"/>
          <w:sz w:val="22"/>
          <w:szCs w:val="22"/>
        </w:rPr>
        <w:t>;</w:t>
      </w:r>
    </w:p>
    <w:p w14:paraId="0831ECAC" w14:textId="174CC205" w:rsidR="00214DB2" w:rsidRPr="00DF5C7F" w:rsidRDefault="00214DB2">
      <w:pPr>
        <w:pStyle w:val="PreformattatoHTML"/>
        <w:numPr>
          <w:ilvl w:val="0"/>
          <w:numId w:val="7"/>
        </w:numPr>
        <w:tabs>
          <w:tab w:val="clear" w:pos="916"/>
          <w:tab w:val="clear" w:pos="8244"/>
          <w:tab w:val="left" w:pos="284"/>
        </w:tabs>
        <w:ind w:left="1560" w:right="45"/>
        <w:jc w:val="both"/>
        <w:rPr>
          <w:rFonts w:ascii="Garamond" w:hAnsi="Garamond"/>
          <w:sz w:val="22"/>
          <w:szCs w:val="22"/>
        </w:rPr>
      </w:pPr>
      <w:r w:rsidRPr="00DF5C7F">
        <w:rPr>
          <w:rFonts w:ascii="Garamond" w:hAnsi="Garamond"/>
          <w:sz w:val="22"/>
          <w:szCs w:val="22"/>
        </w:rPr>
        <w:t>Ufficiale fuochista</w:t>
      </w:r>
      <w:r w:rsidR="00604E75" w:rsidRPr="00DF5C7F">
        <w:rPr>
          <w:rFonts w:ascii="Garamond" w:hAnsi="Garamond"/>
          <w:sz w:val="22"/>
          <w:szCs w:val="22"/>
        </w:rPr>
        <w:t xml:space="preserve"> per le acque interne</w:t>
      </w:r>
      <w:r w:rsidRPr="00DF5C7F">
        <w:rPr>
          <w:rFonts w:ascii="Garamond" w:hAnsi="Garamond"/>
          <w:sz w:val="22"/>
          <w:szCs w:val="22"/>
        </w:rPr>
        <w:t>.</w:t>
      </w:r>
    </w:p>
    <w:p w14:paraId="62E7E6A6" w14:textId="77777777" w:rsidR="00EE212E" w:rsidRPr="00DF5C7F" w:rsidRDefault="00EE212E" w:rsidP="00C6140B">
      <w:pPr>
        <w:spacing w:after="240"/>
        <w:jc w:val="center"/>
        <w:rPr>
          <w:rFonts w:ascii="Garamond" w:hAnsi="Garamond"/>
          <w:b/>
        </w:rPr>
      </w:pPr>
    </w:p>
    <w:p w14:paraId="325ECBAD" w14:textId="7F40F953" w:rsidR="00C6140B" w:rsidRPr="00DF5C7F" w:rsidRDefault="00EE212E" w:rsidP="00C6140B">
      <w:pPr>
        <w:spacing w:after="240"/>
        <w:jc w:val="center"/>
        <w:rPr>
          <w:rFonts w:ascii="Garamond" w:hAnsi="Garamond"/>
        </w:rPr>
      </w:pPr>
      <w:r w:rsidRPr="00DF5C7F">
        <w:rPr>
          <w:rFonts w:ascii="Garamond" w:hAnsi="Garamond"/>
          <w:b/>
        </w:rPr>
        <w:t xml:space="preserve">TITOLI PROFESSIONALI MARITTIMI PER IL SETTORE DI COPERTA </w:t>
      </w:r>
    </w:p>
    <w:p w14:paraId="61F95B88" w14:textId="3C070E79" w:rsidR="00F67ED9" w:rsidRPr="00DF5C7F" w:rsidRDefault="00F67ED9" w:rsidP="00F67ED9">
      <w:pPr>
        <w:pStyle w:val="PreformattatoHTML"/>
        <w:jc w:val="center"/>
        <w:rPr>
          <w:rFonts w:ascii="Garamond" w:hAnsi="Garamond"/>
          <w:sz w:val="22"/>
          <w:szCs w:val="22"/>
        </w:rPr>
      </w:pPr>
      <w:r w:rsidRPr="00DF5C7F">
        <w:rPr>
          <w:rFonts w:ascii="Garamond" w:hAnsi="Garamond"/>
          <w:sz w:val="22"/>
          <w:szCs w:val="22"/>
        </w:rPr>
        <w:t xml:space="preserve">Art. </w:t>
      </w:r>
      <w:r w:rsidR="00760C13" w:rsidRPr="00DF5C7F">
        <w:rPr>
          <w:rFonts w:ascii="Garamond" w:hAnsi="Garamond"/>
          <w:sz w:val="22"/>
          <w:szCs w:val="22"/>
        </w:rPr>
        <w:t>4</w:t>
      </w:r>
    </w:p>
    <w:p w14:paraId="500F9C3A" w14:textId="2E94275D" w:rsidR="007A5FE0" w:rsidRPr="00DF5C7F" w:rsidRDefault="00B40646" w:rsidP="00F67ED9">
      <w:pPr>
        <w:pStyle w:val="PreformattatoHTML"/>
        <w:jc w:val="center"/>
        <w:rPr>
          <w:rFonts w:ascii="Garamond" w:hAnsi="Garamond"/>
          <w:b/>
          <w:bCs/>
          <w:i/>
          <w:iCs/>
          <w:sz w:val="22"/>
          <w:szCs w:val="22"/>
        </w:rPr>
      </w:pPr>
      <w:r w:rsidRPr="00DF5C7F">
        <w:rPr>
          <w:rFonts w:ascii="Garamond" w:hAnsi="Garamond"/>
          <w:b/>
          <w:bCs/>
          <w:i/>
          <w:iCs/>
          <w:sz w:val="22"/>
          <w:szCs w:val="22"/>
        </w:rPr>
        <w:t xml:space="preserve">Comandante </w:t>
      </w:r>
      <w:r w:rsidR="00056557" w:rsidRPr="00DF5C7F">
        <w:rPr>
          <w:rFonts w:ascii="Garamond" w:hAnsi="Garamond"/>
          <w:b/>
          <w:bCs/>
          <w:i/>
          <w:iCs/>
          <w:sz w:val="22"/>
          <w:szCs w:val="22"/>
        </w:rPr>
        <w:t xml:space="preserve">per </w:t>
      </w:r>
      <w:r w:rsidR="00AB278B" w:rsidRPr="00DF5C7F">
        <w:rPr>
          <w:rFonts w:ascii="Garamond" w:hAnsi="Garamond"/>
          <w:b/>
          <w:bCs/>
          <w:i/>
          <w:iCs/>
          <w:sz w:val="22"/>
          <w:szCs w:val="22"/>
        </w:rPr>
        <w:t>il traffico costiero</w:t>
      </w:r>
    </w:p>
    <w:p w14:paraId="70BFF08B" w14:textId="23665BCA" w:rsidR="004A6D16" w:rsidRPr="00DF5C7F" w:rsidRDefault="007A5FE0">
      <w:pPr>
        <w:pStyle w:val="PreformattatoHTML"/>
        <w:numPr>
          <w:ilvl w:val="0"/>
          <w:numId w:val="9"/>
        </w:numPr>
        <w:tabs>
          <w:tab w:val="clear" w:pos="8244"/>
          <w:tab w:val="left" w:pos="10260"/>
        </w:tabs>
        <w:ind w:right="48"/>
        <w:jc w:val="both"/>
        <w:rPr>
          <w:rFonts w:ascii="Garamond" w:hAnsi="Garamond"/>
          <w:sz w:val="22"/>
          <w:szCs w:val="22"/>
        </w:rPr>
      </w:pPr>
      <w:r w:rsidRPr="00DF5C7F">
        <w:rPr>
          <w:rFonts w:ascii="Garamond" w:hAnsi="Garamond"/>
          <w:sz w:val="22"/>
          <w:szCs w:val="22"/>
        </w:rPr>
        <w:t>I</w:t>
      </w:r>
      <w:r w:rsidR="00F67ED9" w:rsidRPr="00DF5C7F">
        <w:rPr>
          <w:rFonts w:ascii="Garamond" w:hAnsi="Garamond"/>
          <w:sz w:val="22"/>
          <w:szCs w:val="22"/>
        </w:rPr>
        <w:t xml:space="preserve">l </w:t>
      </w:r>
      <w:r w:rsidR="00B40646" w:rsidRPr="00DF5C7F">
        <w:rPr>
          <w:rFonts w:ascii="Garamond" w:hAnsi="Garamond"/>
          <w:sz w:val="22"/>
          <w:szCs w:val="22"/>
        </w:rPr>
        <w:t xml:space="preserve">Comandante </w:t>
      </w:r>
      <w:r w:rsidR="00056557" w:rsidRPr="00DF5C7F">
        <w:rPr>
          <w:rFonts w:ascii="Garamond" w:hAnsi="Garamond"/>
          <w:sz w:val="22"/>
          <w:szCs w:val="22"/>
        </w:rPr>
        <w:t xml:space="preserve">per </w:t>
      </w:r>
      <w:r w:rsidR="008116AD" w:rsidRPr="00DF5C7F">
        <w:rPr>
          <w:rFonts w:ascii="Garamond" w:hAnsi="Garamond"/>
          <w:sz w:val="22"/>
          <w:szCs w:val="22"/>
        </w:rPr>
        <w:t>il traffico costiero</w:t>
      </w:r>
      <w:r w:rsidR="00DE4DBB" w:rsidRPr="00DF5C7F">
        <w:rPr>
          <w:rFonts w:ascii="Garamond" w:hAnsi="Garamond"/>
          <w:sz w:val="22"/>
          <w:szCs w:val="22"/>
        </w:rPr>
        <w:t xml:space="preserve"> </w:t>
      </w:r>
      <w:r w:rsidR="0069061B" w:rsidRPr="00DF5C7F">
        <w:rPr>
          <w:rFonts w:ascii="Garamond" w:hAnsi="Garamond"/>
          <w:sz w:val="22"/>
          <w:szCs w:val="22"/>
        </w:rPr>
        <w:t>assume il comando</w:t>
      </w:r>
      <w:r w:rsidR="004A6D16" w:rsidRPr="00DF5C7F">
        <w:rPr>
          <w:rFonts w:ascii="Garamond" w:hAnsi="Garamond"/>
          <w:sz w:val="22"/>
          <w:szCs w:val="22"/>
        </w:rPr>
        <w:t>:</w:t>
      </w:r>
    </w:p>
    <w:p w14:paraId="30A57A84" w14:textId="7D7E6297" w:rsidR="00060E05" w:rsidRPr="00DF5C7F" w:rsidRDefault="00060E05" w:rsidP="00996953">
      <w:pPr>
        <w:pStyle w:val="PreformattatoHTML"/>
        <w:numPr>
          <w:ilvl w:val="0"/>
          <w:numId w:val="65"/>
        </w:numPr>
        <w:tabs>
          <w:tab w:val="clear" w:pos="8244"/>
          <w:tab w:val="left" w:pos="10260"/>
        </w:tabs>
        <w:ind w:left="1560" w:right="48"/>
        <w:jc w:val="both"/>
        <w:rPr>
          <w:rFonts w:ascii="Garamond" w:hAnsi="Garamond"/>
          <w:sz w:val="22"/>
          <w:szCs w:val="22"/>
        </w:rPr>
      </w:pPr>
      <w:r w:rsidRPr="00DF5C7F">
        <w:rPr>
          <w:rFonts w:ascii="Garamond" w:hAnsi="Garamond"/>
          <w:sz w:val="22"/>
          <w:szCs w:val="22"/>
        </w:rPr>
        <w:t>di navi adibite al trasporto di merci e passeggeri nel Compartimento marittimo di iscrizione della nave o nel compartimento marittimo di esercizio della nave entro venti miglia dalla costa;</w:t>
      </w:r>
    </w:p>
    <w:p w14:paraId="31925C89" w14:textId="20CF3EED" w:rsidR="008116AD" w:rsidRPr="00DF5C7F" w:rsidRDefault="007C50F8" w:rsidP="00760C13">
      <w:pPr>
        <w:pStyle w:val="PreformattatoHTML"/>
        <w:numPr>
          <w:ilvl w:val="0"/>
          <w:numId w:val="65"/>
        </w:numPr>
        <w:tabs>
          <w:tab w:val="clear" w:pos="8244"/>
          <w:tab w:val="left" w:pos="10260"/>
        </w:tabs>
        <w:ind w:left="1560" w:right="48"/>
        <w:jc w:val="both"/>
        <w:rPr>
          <w:rFonts w:ascii="Garamond" w:hAnsi="Garamond"/>
          <w:sz w:val="22"/>
          <w:szCs w:val="22"/>
        </w:rPr>
      </w:pPr>
      <w:r w:rsidRPr="00DF5C7F">
        <w:rPr>
          <w:rFonts w:ascii="Garamond" w:hAnsi="Garamond"/>
          <w:sz w:val="22"/>
          <w:szCs w:val="22"/>
        </w:rPr>
        <w:t xml:space="preserve">di </w:t>
      </w:r>
      <w:r w:rsidR="00F67ED9" w:rsidRPr="00DF5C7F">
        <w:rPr>
          <w:rFonts w:ascii="Garamond" w:hAnsi="Garamond"/>
          <w:sz w:val="22"/>
          <w:szCs w:val="22"/>
        </w:rPr>
        <w:t xml:space="preserve">navi </w:t>
      </w:r>
      <w:r w:rsidR="008116AD" w:rsidRPr="00DF5C7F">
        <w:rPr>
          <w:rFonts w:ascii="Garamond" w:hAnsi="Garamond"/>
          <w:sz w:val="22"/>
          <w:szCs w:val="22"/>
        </w:rPr>
        <w:t xml:space="preserve">di stazza lorda </w:t>
      </w:r>
      <w:r w:rsidR="00F67ED9" w:rsidRPr="00DF5C7F">
        <w:rPr>
          <w:rFonts w:ascii="Garamond" w:hAnsi="Garamond"/>
          <w:sz w:val="22"/>
          <w:szCs w:val="22"/>
        </w:rPr>
        <w:t xml:space="preserve">non superiori a 350 tonnellate </w:t>
      </w:r>
      <w:r w:rsidR="00444C18" w:rsidRPr="00DF5C7F">
        <w:rPr>
          <w:rFonts w:ascii="Garamond" w:hAnsi="Garamond"/>
          <w:sz w:val="22"/>
          <w:szCs w:val="22"/>
        </w:rPr>
        <w:t xml:space="preserve">adibite </w:t>
      </w:r>
      <w:r w:rsidR="00F67ED9" w:rsidRPr="00DF5C7F">
        <w:rPr>
          <w:rFonts w:ascii="Garamond" w:hAnsi="Garamond"/>
          <w:sz w:val="22"/>
          <w:szCs w:val="22"/>
        </w:rPr>
        <w:t>al trasporto di merci</w:t>
      </w:r>
      <w:r w:rsidR="00444C18" w:rsidRPr="00DF5C7F">
        <w:rPr>
          <w:rFonts w:ascii="Garamond" w:hAnsi="Garamond"/>
          <w:sz w:val="22"/>
          <w:szCs w:val="22"/>
        </w:rPr>
        <w:t xml:space="preserve"> </w:t>
      </w:r>
      <w:r w:rsidR="00060E05" w:rsidRPr="00DF5C7F">
        <w:rPr>
          <w:rFonts w:ascii="Garamond" w:hAnsi="Garamond"/>
          <w:sz w:val="22"/>
          <w:szCs w:val="22"/>
        </w:rPr>
        <w:t xml:space="preserve">e passeggeri </w:t>
      </w:r>
      <w:r w:rsidR="004D689F" w:rsidRPr="00DF5C7F">
        <w:rPr>
          <w:rFonts w:ascii="Garamond" w:hAnsi="Garamond"/>
          <w:sz w:val="22"/>
          <w:szCs w:val="22"/>
        </w:rPr>
        <w:t xml:space="preserve">tra Porti dello </w:t>
      </w:r>
      <w:r w:rsidR="002F0B45" w:rsidRPr="00DF5C7F">
        <w:rPr>
          <w:rFonts w:ascii="Garamond" w:hAnsi="Garamond"/>
          <w:sz w:val="22"/>
          <w:szCs w:val="22"/>
        </w:rPr>
        <w:t>Stato</w:t>
      </w:r>
      <w:r w:rsidR="000C385D" w:rsidRPr="00DF5C7F">
        <w:rPr>
          <w:rFonts w:ascii="Garamond" w:hAnsi="Garamond"/>
          <w:sz w:val="22"/>
          <w:szCs w:val="22"/>
        </w:rPr>
        <w:t xml:space="preserve"> entro venti miglia dalla costa</w:t>
      </w:r>
      <w:r w:rsidR="008116AD" w:rsidRPr="00DF5C7F">
        <w:rPr>
          <w:rFonts w:ascii="Garamond" w:hAnsi="Garamond"/>
          <w:sz w:val="22"/>
          <w:szCs w:val="22"/>
        </w:rPr>
        <w:t>.</w:t>
      </w:r>
    </w:p>
    <w:p w14:paraId="695F965F" w14:textId="0439F0F5" w:rsidR="00F67ED9" w:rsidRPr="00DF5C7F" w:rsidRDefault="00F67ED9" w:rsidP="000C385D">
      <w:pPr>
        <w:pStyle w:val="PreformattatoHTML"/>
        <w:numPr>
          <w:ilvl w:val="0"/>
          <w:numId w:val="9"/>
        </w:numPr>
        <w:tabs>
          <w:tab w:val="clear" w:pos="8244"/>
          <w:tab w:val="left" w:pos="10260"/>
        </w:tabs>
        <w:ind w:right="48"/>
        <w:jc w:val="both"/>
        <w:rPr>
          <w:rFonts w:ascii="Garamond" w:hAnsi="Garamond"/>
          <w:sz w:val="22"/>
          <w:szCs w:val="22"/>
        </w:rPr>
      </w:pPr>
      <w:r w:rsidRPr="00DF5C7F">
        <w:rPr>
          <w:rFonts w:ascii="Garamond" w:hAnsi="Garamond"/>
          <w:sz w:val="22"/>
          <w:szCs w:val="22"/>
        </w:rPr>
        <w:t xml:space="preserve">Per conseguire </w:t>
      </w:r>
      <w:r w:rsidR="0069061B" w:rsidRPr="00DF5C7F">
        <w:rPr>
          <w:rFonts w:ascii="Garamond" w:hAnsi="Garamond"/>
          <w:sz w:val="22"/>
          <w:szCs w:val="22"/>
        </w:rPr>
        <w:t xml:space="preserve">il titolo professionale </w:t>
      </w:r>
      <w:r w:rsidR="00DB32A0" w:rsidRPr="00DF5C7F">
        <w:rPr>
          <w:rFonts w:ascii="Garamond" w:hAnsi="Garamond"/>
          <w:sz w:val="22"/>
          <w:szCs w:val="22"/>
        </w:rPr>
        <w:t xml:space="preserve">di </w:t>
      </w:r>
      <w:r w:rsidR="008116AD" w:rsidRPr="00DF5C7F">
        <w:rPr>
          <w:rFonts w:ascii="Garamond" w:hAnsi="Garamond"/>
          <w:sz w:val="22"/>
          <w:szCs w:val="22"/>
        </w:rPr>
        <w:t xml:space="preserve">Comandante per il traffico costiero </w:t>
      </w:r>
      <w:r w:rsidRPr="00DF5C7F">
        <w:rPr>
          <w:rFonts w:ascii="Garamond" w:hAnsi="Garamond"/>
          <w:sz w:val="22"/>
          <w:szCs w:val="22"/>
        </w:rPr>
        <w:t>occorrono i seguenti requisiti:</w:t>
      </w:r>
    </w:p>
    <w:p w14:paraId="1318A5D0" w14:textId="77777777" w:rsidR="00F67ED9" w:rsidRPr="00DF5C7F" w:rsidRDefault="00F67ED9">
      <w:pPr>
        <w:pStyle w:val="PreformattatoHTML"/>
        <w:numPr>
          <w:ilvl w:val="0"/>
          <w:numId w:val="27"/>
        </w:numPr>
        <w:tabs>
          <w:tab w:val="clear" w:pos="916"/>
          <w:tab w:val="clear" w:pos="8244"/>
          <w:tab w:val="left" w:pos="1341"/>
          <w:tab w:val="left" w:pos="10260"/>
        </w:tabs>
        <w:ind w:left="1134" w:right="48"/>
        <w:jc w:val="both"/>
        <w:rPr>
          <w:rFonts w:ascii="Garamond" w:hAnsi="Garamond"/>
          <w:sz w:val="22"/>
          <w:szCs w:val="22"/>
        </w:rPr>
      </w:pPr>
      <w:r w:rsidRPr="00DF5C7F">
        <w:rPr>
          <w:rFonts w:ascii="Garamond" w:hAnsi="Garamond"/>
          <w:sz w:val="22"/>
          <w:szCs w:val="22"/>
        </w:rPr>
        <w:t>essere iscritto nelle matricole della gente di mare di prima categoria;</w:t>
      </w:r>
    </w:p>
    <w:p w14:paraId="49E5E1FA" w14:textId="387ACCC0" w:rsidR="00B65AAF" w:rsidRPr="00DF5C7F" w:rsidRDefault="00F67ED9">
      <w:pPr>
        <w:pStyle w:val="Default"/>
        <w:numPr>
          <w:ilvl w:val="0"/>
          <w:numId w:val="27"/>
        </w:numPr>
        <w:spacing w:after="59"/>
        <w:ind w:left="1134"/>
        <w:jc w:val="both"/>
        <w:rPr>
          <w:color w:val="auto"/>
          <w:sz w:val="22"/>
          <w:szCs w:val="22"/>
        </w:rPr>
      </w:pPr>
      <w:r w:rsidRPr="00DF5C7F">
        <w:rPr>
          <w:color w:val="auto"/>
          <w:sz w:val="22"/>
          <w:szCs w:val="22"/>
        </w:rPr>
        <w:t>essere in possesso del diploma di scuola secondaria di secondo grado dell’istituto tecnico, settore tecnologico, indirizzo trasporti e logistica, articolazione conduzione del mezzo, opzione conduzione del mezzo navale, oppure essere in possesso di un differente titolo di studio di scuola secondaria di secondo grado</w:t>
      </w:r>
      <w:r w:rsidR="00B65AAF" w:rsidRPr="00DF5C7F">
        <w:rPr>
          <w:color w:val="auto"/>
          <w:sz w:val="22"/>
          <w:szCs w:val="22"/>
        </w:rPr>
        <w:t xml:space="preserve"> integrato dal percorso formativo per il settore di coperta di cui </w:t>
      </w:r>
      <w:r w:rsidR="004517F8" w:rsidRPr="00DF5C7F">
        <w:rPr>
          <w:color w:val="auto"/>
          <w:sz w:val="22"/>
          <w:szCs w:val="22"/>
        </w:rPr>
        <w:t xml:space="preserve">al successivo allegato A; </w:t>
      </w:r>
      <w:r w:rsidR="00B65AAF" w:rsidRPr="00DF5C7F">
        <w:rPr>
          <w:color w:val="auto"/>
          <w:sz w:val="22"/>
          <w:szCs w:val="22"/>
        </w:rPr>
        <w:t xml:space="preserve"> </w:t>
      </w:r>
    </w:p>
    <w:p w14:paraId="6831709A" w14:textId="1FD419B7" w:rsidR="00F67ED9" w:rsidRPr="00DF5C7F" w:rsidRDefault="00F67ED9">
      <w:pPr>
        <w:pStyle w:val="PreformattatoHTML"/>
        <w:numPr>
          <w:ilvl w:val="0"/>
          <w:numId w:val="27"/>
        </w:numPr>
        <w:tabs>
          <w:tab w:val="clear" w:pos="916"/>
          <w:tab w:val="clear" w:pos="8244"/>
          <w:tab w:val="clear" w:pos="9160"/>
          <w:tab w:val="left" w:pos="1341"/>
          <w:tab w:val="left" w:pos="8280"/>
          <w:tab w:val="left" w:pos="10260"/>
        </w:tabs>
        <w:ind w:left="1134" w:right="48"/>
        <w:jc w:val="both"/>
        <w:rPr>
          <w:rFonts w:ascii="Garamond" w:hAnsi="Garamond"/>
          <w:sz w:val="22"/>
          <w:szCs w:val="22"/>
        </w:rPr>
      </w:pPr>
      <w:r w:rsidRPr="00DF5C7F">
        <w:rPr>
          <w:rFonts w:ascii="Garamond" w:hAnsi="Garamond"/>
          <w:sz w:val="22"/>
          <w:szCs w:val="22"/>
        </w:rPr>
        <w:t xml:space="preserve">avere effettuato ventiquattro mesi di navigazione in servizio di coperta </w:t>
      </w:r>
      <w:r w:rsidR="0067436E" w:rsidRPr="00DF5C7F">
        <w:rPr>
          <w:rFonts w:ascii="Garamond" w:hAnsi="Garamond"/>
          <w:sz w:val="22"/>
          <w:szCs w:val="22"/>
        </w:rPr>
        <w:t xml:space="preserve">in qualità di marinaio </w:t>
      </w:r>
      <w:r w:rsidRPr="00DF5C7F">
        <w:rPr>
          <w:rFonts w:ascii="Garamond" w:hAnsi="Garamond"/>
          <w:sz w:val="22"/>
          <w:szCs w:val="22"/>
        </w:rPr>
        <w:t xml:space="preserve">su navi </w:t>
      </w:r>
      <w:r w:rsidR="0067436E" w:rsidRPr="00DF5C7F">
        <w:rPr>
          <w:rFonts w:ascii="Garamond" w:hAnsi="Garamond"/>
          <w:sz w:val="22"/>
          <w:szCs w:val="22"/>
        </w:rPr>
        <w:t xml:space="preserve">adibite alla navigazione marittima </w:t>
      </w:r>
      <w:r w:rsidRPr="00DF5C7F">
        <w:rPr>
          <w:rFonts w:ascii="Garamond" w:hAnsi="Garamond"/>
          <w:sz w:val="22"/>
          <w:szCs w:val="22"/>
        </w:rPr>
        <w:t xml:space="preserve">risultanti dal libretto di navigazione. Il periodo di navigazione è ridotto a </w:t>
      </w:r>
      <w:r w:rsidR="004D689F" w:rsidRPr="00DF5C7F">
        <w:rPr>
          <w:rFonts w:ascii="Garamond" w:hAnsi="Garamond"/>
          <w:sz w:val="22"/>
          <w:szCs w:val="22"/>
        </w:rPr>
        <w:t xml:space="preserve">dodici </w:t>
      </w:r>
      <w:r w:rsidRPr="00DF5C7F">
        <w:rPr>
          <w:rFonts w:ascii="Garamond" w:hAnsi="Garamond"/>
          <w:sz w:val="22"/>
          <w:szCs w:val="22"/>
        </w:rPr>
        <w:t>mesi per coloro in possesso di un titolo di studio rilasciato dall’Istituto tecnico ad indirizzo trasporti e logistica di cui alla lettera c);</w:t>
      </w:r>
      <w:r w:rsidR="0067436E" w:rsidRPr="00DF5C7F">
        <w:rPr>
          <w:rFonts w:ascii="Garamond" w:hAnsi="Garamond"/>
          <w:sz w:val="22"/>
          <w:szCs w:val="22"/>
        </w:rPr>
        <w:t xml:space="preserve"> </w:t>
      </w:r>
    </w:p>
    <w:p w14:paraId="4BB9A726" w14:textId="0FF3A222" w:rsidR="00F67ED9" w:rsidRPr="00DF5C7F" w:rsidRDefault="00F67ED9" w:rsidP="00A330D9">
      <w:pPr>
        <w:pStyle w:val="PreformattatoHTML"/>
        <w:numPr>
          <w:ilvl w:val="0"/>
          <w:numId w:val="27"/>
        </w:numPr>
        <w:ind w:left="1134" w:right="48"/>
        <w:jc w:val="both"/>
        <w:rPr>
          <w:rFonts w:ascii="Garamond" w:hAnsi="Garamond"/>
          <w:sz w:val="22"/>
          <w:szCs w:val="22"/>
        </w:rPr>
      </w:pPr>
      <w:r w:rsidRPr="00DF5C7F">
        <w:rPr>
          <w:rFonts w:ascii="Garamond" w:hAnsi="Garamond"/>
          <w:sz w:val="22"/>
          <w:szCs w:val="22"/>
        </w:rPr>
        <w:t>essere in possesso degli attestati in corso di validità dell’addestramento di base, Antincendio avanzato; Radar osservatore normale</w:t>
      </w:r>
      <w:r w:rsidR="00923DA3" w:rsidRPr="00DF5C7F">
        <w:rPr>
          <w:rFonts w:ascii="Garamond" w:hAnsi="Garamond"/>
          <w:sz w:val="22"/>
          <w:szCs w:val="22"/>
        </w:rPr>
        <w:t xml:space="preserve">, Radar </w:t>
      </w:r>
      <w:r w:rsidR="008741EF" w:rsidRPr="00DF5C7F">
        <w:rPr>
          <w:rFonts w:ascii="Garamond" w:hAnsi="Garamond"/>
          <w:sz w:val="22"/>
          <w:szCs w:val="22"/>
        </w:rPr>
        <w:t>ARPA, conseguiti presso istituti, enti o società autorizzati dal Comando Generale del corpo delle Capitanerie di porto</w:t>
      </w:r>
      <w:r w:rsidR="000C385D" w:rsidRPr="00DF5C7F">
        <w:rPr>
          <w:rFonts w:ascii="Garamond" w:hAnsi="Garamond"/>
          <w:sz w:val="22"/>
          <w:szCs w:val="22"/>
        </w:rPr>
        <w:t xml:space="preserve">, </w:t>
      </w:r>
      <w:r w:rsidRPr="00DF5C7F">
        <w:rPr>
          <w:rFonts w:ascii="Garamond" w:hAnsi="Garamond"/>
          <w:sz w:val="22"/>
          <w:szCs w:val="22"/>
        </w:rPr>
        <w:t xml:space="preserve">ed essere in possesso del certificato di Primo soccorso sanitario (First </w:t>
      </w:r>
      <w:proofErr w:type="spellStart"/>
      <w:r w:rsidRPr="00DF5C7F">
        <w:rPr>
          <w:rFonts w:ascii="Garamond" w:hAnsi="Garamond"/>
          <w:sz w:val="22"/>
          <w:szCs w:val="22"/>
        </w:rPr>
        <w:t>Aid</w:t>
      </w:r>
      <w:proofErr w:type="spellEnd"/>
      <w:r w:rsidRPr="00DF5C7F">
        <w:rPr>
          <w:rFonts w:ascii="Garamond" w:hAnsi="Garamond"/>
          <w:sz w:val="22"/>
          <w:szCs w:val="22"/>
        </w:rPr>
        <w:t xml:space="preserve">) rilasciato </w:t>
      </w:r>
      <w:r w:rsidR="000C385D" w:rsidRPr="00DF5C7F">
        <w:rPr>
          <w:rFonts w:ascii="Garamond" w:hAnsi="Garamond"/>
          <w:sz w:val="22"/>
          <w:szCs w:val="22"/>
        </w:rPr>
        <w:t xml:space="preserve">o riconosciuto </w:t>
      </w:r>
      <w:r w:rsidRPr="00DF5C7F">
        <w:rPr>
          <w:rFonts w:ascii="Garamond" w:hAnsi="Garamond"/>
          <w:sz w:val="22"/>
          <w:szCs w:val="22"/>
        </w:rPr>
        <w:t>dal Ministero della salute;</w:t>
      </w:r>
    </w:p>
    <w:p w14:paraId="2C4E4987" w14:textId="77777777" w:rsidR="00F67ED9" w:rsidRPr="00DF5C7F" w:rsidRDefault="00F67ED9">
      <w:pPr>
        <w:pStyle w:val="PreformattatoHTML"/>
        <w:numPr>
          <w:ilvl w:val="0"/>
          <w:numId w:val="27"/>
        </w:numPr>
        <w:tabs>
          <w:tab w:val="clear" w:pos="916"/>
          <w:tab w:val="clear" w:pos="6412"/>
          <w:tab w:val="clear" w:pos="8244"/>
          <w:tab w:val="left" w:pos="9000"/>
          <w:tab w:val="left" w:pos="9720"/>
          <w:tab w:val="left" w:pos="10260"/>
        </w:tabs>
        <w:ind w:left="1134" w:right="48"/>
        <w:jc w:val="both"/>
        <w:rPr>
          <w:rFonts w:ascii="Garamond" w:hAnsi="Garamond"/>
          <w:sz w:val="22"/>
          <w:szCs w:val="22"/>
        </w:rPr>
      </w:pPr>
      <w:r w:rsidRPr="00DF5C7F">
        <w:rPr>
          <w:rFonts w:ascii="Garamond" w:hAnsi="Garamond"/>
          <w:sz w:val="22"/>
          <w:szCs w:val="22"/>
        </w:rPr>
        <w:t>avere sostenuto con esito favorevole, dopo il completamento del periodo di navigazione e dopo il conseguimento degli attestati dei corsi di addestramento, un esame teorico-pratico presso le Autorità marittime, secondo il programma stabilito con decreto del Ministero delle infrastrutture e dei trasporti.</w:t>
      </w:r>
    </w:p>
    <w:p w14:paraId="52678906" w14:textId="36743F00" w:rsidR="00F67ED9" w:rsidRPr="00DF5C7F" w:rsidRDefault="00F67ED9" w:rsidP="00996953">
      <w:pPr>
        <w:pStyle w:val="PreformattatoHTML"/>
        <w:numPr>
          <w:ilvl w:val="0"/>
          <w:numId w:val="9"/>
        </w:numPr>
        <w:tabs>
          <w:tab w:val="clear" w:pos="6412"/>
          <w:tab w:val="clear" w:pos="8244"/>
          <w:tab w:val="left" w:pos="142"/>
          <w:tab w:val="left" w:pos="9000"/>
          <w:tab w:val="left" w:pos="9720"/>
          <w:tab w:val="left" w:pos="10260"/>
        </w:tabs>
        <w:spacing w:line="276" w:lineRule="auto"/>
        <w:ind w:right="48"/>
        <w:jc w:val="both"/>
        <w:rPr>
          <w:rFonts w:ascii="Garamond" w:hAnsi="Garamond"/>
          <w:sz w:val="22"/>
          <w:szCs w:val="22"/>
        </w:rPr>
      </w:pPr>
      <w:r w:rsidRPr="00DF5C7F">
        <w:rPr>
          <w:rFonts w:ascii="Garamond" w:hAnsi="Garamond"/>
          <w:sz w:val="22"/>
          <w:szCs w:val="22"/>
        </w:rPr>
        <w:t xml:space="preserve">Qualora il </w:t>
      </w:r>
      <w:r w:rsidR="0069061B" w:rsidRPr="00DF5C7F">
        <w:rPr>
          <w:rFonts w:ascii="Garamond" w:hAnsi="Garamond"/>
          <w:sz w:val="22"/>
          <w:szCs w:val="22"/>
        </w:rPr>
        <w:t xml:space="preserve">Comandante </w:t>
      </w:r>
      <w:r w:rsidR="00056557" w:rsidRPr="00DF5C7F">
        <w:rPr>
          <w:rFonts w:ascii="Garamond" w:hAnsi="Garamond"/>
          <w:sz w:val="22"/>
          <w:szCs w:val="22"/>
        </w:rPr>
        <w:t xml:space="preserve">per </w:t>
      </w:r>
      <w:r w:rsidR="00760C13" w:rsidRPr="00DF5C7F">
        <w:rPr>
          <w:rFonts w:ascii="Garamond" w:hAnsi="Garamond"/>
          <w:sz w:val="22"/>
          <w:szCs w:val="22"/>
        </w:rPr>
        <w:t>il traffico costiero</w:t>
      </w:r>
      <w:r w:rsidR="0069061B" w:rsidRPr="00DF5C7F">
        <w:rPr>
          <w:rFonts w:ascii="Garamond" w:hAnsi="Garamond"/>
          <w:sz w:val="22"/>
          <w:szCs w:val="22"/>
        </w:rPr>
        <w:t xml:space="preserve"> </w:t>
      </w:r>
      <w:r w:rsidRPr="00DF5C7F">
        <w:rPr>
          <w:rFonts w:ascii="Garamond" w:hAnsi="Garamond"/>
          <w:sz w:val="22"/>
          <w:szCs w:val="22"/>
        </w:rPr>
        <w:t xml:space="preserve">imbarchi su mezzi adibiti al trasporto passeggeri </w:t>
      </w:r>
      <w:r w:rsidR="00B65AAF" w:rsidRPr="00DF5C7F">
        <w:rPr>
          <w:rFonts w:ascii="Garamond" w:hAnsi="Garamond"/>
          <w:sz w:val="22"/>
          <w:szCs w:val="22"/>
        </w:rPr>
        <w:t xml:space="preserve">dovrà essere in </w:t>
      </w:r>
      <w:r w:rsidRPr="00DF5C7F">
        <w:rPr>
          <w:rFonts w:ascii="Garamond" w:hAnsi="Garamond"/>
          <w:sz w:val="22"/>
          <w:szCs w:val="22"/>
        </w:rPr>
        <w:t>possesso dell’attestato in corso di validità del</w:t>
      </w:r>
      <w:r w:rsidR="00AB4196" w:rsidRPr="00DF5C7F">
        <w:rPr>
          <w:rFonts w:ascii="Garamond" w:hAnsi="Garamond"/>
          <w:sz w:val="22"/>
          <w:szCs w:val="22"/>
        </w:rPr>
        <w:t xml:space="preserve">l’addestramento per </w:t>
      </w:r>
      <w:r w:rsidRPr="00DF5C7F">
        <w:rPr>
          <w:rFonts w:ascii="Garamond" w:hAnsi="Garamond"/>
          <w:sz w:val="22"/>
          <w:szCs w:val="22"/>
        </w:rPr>
        <w:t>navi passeggeri</w:t>
      </w:r>
      <w:r w:rsidR="00AB4196" w:rsidRPr="00DF5C7F">
        <w:rPr>
          <w:rFonts w:ascii="Garamond" w:hAnsi="Garamond"/>
          <w:sz w:val="22"/>
          <w:szCs w:val="22"/>
        </w:rPr>
        <w:t>;</w:t>
      </w:r>
    </w:p>
    <w:p w14:paraId="5EA712B4" w14:textId="73872E69" w:rsidR="007C50F8" w:rsidRPr="00DF5C7F" w:rsidRDefault="007C50F8" w:rsidP="00996953">
      <w:pPr>
        <w:pStyle w:val="PreformattatoHTML"/>
        <w:numPr>
          <w:ilvl w:val="0"/>
          <w:numId w:val="9"/>
        </w:numPr>
        <w:spacing w:line="276" w:lineRule="auto"/>
        <w:ind w:right="48"/>
        <w:jc w:val="both"/>
        <w:rPr>
          <w:rFonts w:ascii="Garamond" w:hAnsi="Garamond"/>
          <w:sz w:val="22"/>
          <w:szCs w:val="22"/>
        </w:rPr>
      </w:pPr>
      <w:r w:rsidRPr="00DF5C7F">
        <w:rPr>
          <w:rFonts w:ascii="Garamond" w:hAnsi="Garamond"/>
          <w:sz w:val="22"/>
          <w:szCs w:val="22"/>
        </w:rPr>
        <w:lastRenderedPageBreak/>
        <w:t xml:space="preserve">Qualora il </w:t>
      </w:r>
      <w:r w:rsidR="00760C13" w:rsidRPr="00DF5C7F">
        <w:rPr>
          <w:rFonts w:ascii="Garamond" w:hAnsi="Garamond"/>
          <w:sz w:val="22"/>
          <w:szCs w:val="22"/>
        </w:rPr>
        <w:t xml:space="preserve">Comandante per il traffico costiero </w:t>
      </w:r>
      <w:r w:rsidRPr="00DF5C7F">
        <w:rPr>
          <w:rFonts w:ascii="Garamond" w:hAnsi="Garamond"/>
          <w:sz w:val="22"/>
          <w:szCs w:val="22"/>
        </w:rPr>
        <w:t xml:space="preserve">imbarchi su </w:t>
      </w:r>
      <w:r w:rsidR="008741EF" w:rsidRPr="00DF5C7F">
        <w:rPr>
          <w:rFonts w:ascii="Garamond" w:hAnsi="Garamond"/>
          <w:sz w:val="22"/>
          <w:szCs w:val="22"/>
        </w:rPr>
        <w:t xml:space="preserve">navi </w:t>
      </w:r>
      <w:r w:rsidR="008116AD" w:rsidRPr="00DF5C7F">
        <w:rPr>
          <w:rFonts w:ascii="Garamond" w:hAnsi="Garamond"/>
          <w:sz w:val="22"/>
          <w:szCs w:val="22"/>
        </w:rPr>
        <w:t xml:space="preserve">di stazza lorda </w:t>
      </w:r>
      <w:r w:rsidR="008741EF" w:rsidRPr="00DF5C7F">
        <w:rPr>
          <w:rFonts w:ascii="Garamond" w:hAnsi="Garamond"/>
          <w:sz w:val="22"/>
          <w:szCs w:val="22"/>
        </w:rPr>
        <w:t xml:space="preserve">superiori a 500 </w:t>
      </w:r>
      <w:r w:rsidR="004D689F" w:rsidRPr="00DF5C7F">
        <w:rPr>
          <w:rFonts w:ascii="Garamond" w:hAnsi="Garamond"/>
          <w:sz w:val="22"/>
          <w:szCs w:val="22"/>
        </w:rPr>
        <w:t xml:space="preserve">tonnellate </w:t>
      </w:r>
      <w:r w:rsidRPr="00DF5C7F">
        <w:rPr>
          <w:rFonts w:ascii="Garamond" w:hAnsi="Garamond"/>
          <w:sz w:val="22"/>
          <w:szCs w:val="22"/>
        </w:rPr>
        <w:t xml:space="preserve">dovrà essere in possesso dell’attestato in corso di validità dell’addestramento per </w:t>
      </w:r>
      <w:r w:rsidR="008741EF" w:rsidRPr="00DF5C7F">
        <w:rPr>
          <w:rFonts w:ascii="Garamond" w:hAnsi="Garamond"/>
          <w:sz w:val="22"/>
          <w:szCs w:val="22"/>
        </w:rPr>
        <w:t xml:space="preserve">Leadership and </w:t>
      </w:r>
      <w:proofErr w:type="spellStart"/>
      <w:r w:rsidR="008741EF" w:rsidRPr="00DF5C7F">
        <w:rPr>
          <w:rFonts w:ascii="Garamond" w:hAnsi="Garamond"/>
          <w:sz w:val="22"/>
          <w:szCs w:val="22"/>
        </w:rPr>
        <w:t>teamwork</w:t>
      </w:r>
      <w:proofErr w:type="spellEnd"/>
      <w:r w:rsidR="008741EF" w:rsidRPr="00DF5C7F">
        <w:rPr>
          <w:rFonts w:ascii="Garamond" w:hAnsi="Garamond"/>
          <w:sz w:val="22"/>
          <w:szCs w:val="22"/>
        </w:rPr>
        <w:t xml:space="preserve"> livello operativo e livello direttivo.</w:t>
      </w:r>
    </w:p>
    <w:p w14:paraId="59DCA174" w14:textId="4B7BD24B" w:rsidR="006D49D3" w:rsidRPr="00DF5C7F" w:rsidRDefault="00F67ED9" w:rsidP="00996953">
      <w:pPr>
        <w:pStyle w:val="PreformattatoHTML"/>
        <w:numPr>
          <w:ilvl w:val="0"/>
          <w:numId w:val="9"/>
        </w:numPr>
        <w:spacing w:line="276" w:lineRule="auto"/>
        <w:jc w:val="both"/>
        <w:rPr>
          <w:rFonts w:ascii="Garamond" w:hAnsi="Garamond"/>
          <w:sz w:val="22"/>
          <w:szCs w:val="22"/>
        </w:rPr>
      </w:pPr>
      <w:r w:rsidRPr="00DF5C7F">
        <w:rPr>
          <w:rFonts w:ascii="Garamond" w:hAnsi="Garamond"/>
          <w:sz w:val="22"/>
          <w:szCs w:val="22"/>
        </w:rPr>
        <w:t xml:space="preserve">Qualora il </w:t>
      </w:r>
      <w:r w:rsidR="00760C13" w:rsidRPr="00DF5C7F">
        <w:rPr>
          <w:rFonts w:ascii="Garamond" w:hAnsi="Garamond"/>
          <w:sz w:val="22"/>
          <w:szCs w:val="22"/>
        </w:rPr>
        <w:t xml:space="preserve">Comandante per il traffico costiero </w:t>
      </w:r>
      <w:r w:rsidR="006D49D3" w:rsidRPr="00DF5C7F">
        <w:rPr>
          <w:rFonts w:ascii="Garamond" w:hAnsi="Garamond"/>
          <w:sz w:val="22"/>
          <w:szCs w:val="22"/>
        </w:rPr>
        <w:t>svolga</w:t>
      </w:r>
      <w:r w:rsidRPr="00DF5C7F">
        <w:rPr>
          <w:rFonts w:ascii="Garamond" w:hAnsi="Garamond"/>
          <w:sz w:val="22"/>
          <w:szCs w:val="22"/>
        </w:rPr>
        <w:t xml:space="preserve"> mansioni connesse ai servizi radio di bordo, dovrà essere in possesso di apposita abilitazione rilasciata dal Ministero delle imprese e del made in </w:t>
      </w:r>
      <w:proofErr w:type="spellStart"/>
      <w:r w:rsidRPr="00DF5C7F">
        <w:rPr>
          <w:rFonts w:ascii="Garamond" w:hAnsi="Garamond"/>
          <w:sz w:val="22"/>
          <w:szCs w:val="22"/>
        </w:rPr>
        <w:t>Italy</w:t>
      </w:r>
      <w:proofErr w:type="spellEnd"/>
      <w:r w:rsidRPr="00DF5C7F">
        <w:rPr>
          <w:rFonts w:ascii="Garamond" w:hAnsi="Garamond"/>
          <w:sz w:val="22"/>
          <w:szCs w:val="22"/>
        </w:rPr>
        <w:t xml:space="preserve"> - settore delle comunicazioni.</w:t>
      </w:r>
    </w:p>
    <w:p w14:paraId="3C24ACAC" w14:textId="620F1F94" w:rsidR="00F93ED0" w:rsidRPr="00DF5C7F" w:rsidRDefault="00F93ED0" w:rsidP="00996953">
      <w:pPr>
        <w:pStyle w:val="Paragrafoelenco"/>
        <w:numPr>
          <w:ilvl w:val="0"/>
          <w:numId w:val="9"/>
        </w:numPr>
        <w:jc w:val="both"/>
        <w:rPr>
          <w:rFonts w:ascii="Garamond" w:hAnsi="Garamond"/>
        </w:rPr>
      </w:pPr>
      <w:r w:rsidRPr="00DF5C7F">
        <w:rPr>
          <w:rFonts w:ascii="Garamond" w:hAnsi="Garamond"/>
        </w:rPr>
        <w:t xml:space="preserve">Qualora il </w:t>
      </w:r>
      <w:r w:rsidR="00760C13" w:rsidRPr="00DF5C7F">
        <w:rPr>
          <w:rFonts w:ascii="Garamond" w:hAnsi="Garamond"/>
        </w:rPr>
        <w:t xml:space="preserve">Comandante per il traffico costiero </w:t>
      </w:r>
      <w:r w:rsidRPr="00DF5C7F">
        <w:rPr>
          <w:rFonts w:ascii="Garamond" w:hAnsi="Garamond"/>
        </w:rPr>
        <w:t>imbarchi sulle navi adibite a servizi pubblici di linea o di rimorchio o a servizi di trasporto di persone per conto di terzi</w:t>
      </w:r>
      <w:r w:rsidR="007A5FE0" w:rsidRPr="00DF5C7F">
        <w:rPr>
          <w:rFonts w:ascii="Garamond" w:hAnsi="Garamond"/>
        </w:rPr>
        <w:t xml:space="preserve"> nell’ambito della navigazione </w:t>
      </w:r>
      <w:r w:rsidR="00D83887" w:rsidRPr="00DF5C7F">
        <w:rPr>
          <w:rFonts w:ascii="Garamond" w:hAnsi="Garamond"/>
        </w:rPr>
        <w:t xml:space="preserve">nella Laguna Veneta </w:t>
      </w:r>
      <w:r w:rsidR="007A5FE0" w:rsidRPr="00DF5C7F">
        <w:rPr>
          <w:rFonts w:ascii="Garamond" w:hAnsi="Garamond"/>
        </w:rPr>
        <w:t xml:space="preserve">non deve </w:t>
      </w:r>
      <w:r w:rsidR="00AB4196" w:rsidRPr="00DF5C7F">
        <w:rPr>
          <w:rFonts w:ascii="Garamond" w:hAnsi="Garamond"/>
        </w:rPr>
        <w:t>conseguire</w:t>
      </w:r>
      <w:r w:rsidRPr="00DF5C7F">
        <w:rPr>
          <w:rFonts w:ascii="Garamond" w:hAnsi="Garamond"/>
        </w:rPr>
        <w:t xml:space="preserve"> la qualifica di </w:t>
      </w:r>
      <w:r w:rsidR="00AB4196" w:rsidRPr="00DF5C7F">
        <w:rPr>
          <w:rFonts w:ascii="Garamond" w:hAnsi="Garamond"/>
        </w:rPr>
        <w:t>“</w:t>
      </w:r>
      <w:r w:rsidRPr="00DF5C7F">
        <w:rPr>
          <w:rFonts w:ascii="Garamond" w:hAnsi="Garamond"/>
        </w:rPr>
        <w:t>autorizzato</w:t>
      </w:r>
      <w:r w:rsidR="00AB4196" w:rsidRPr="00DF5C7F">
        <w:rPr>
          <w:rFonts w:ascii="Garamond" w:hAnsi="Garamond"/>
        </w:rPr>
        <w:t>”</w:t>
      </w:r>
      <w:r w:rsidRPr="00DF5C7F">
        <w:rPr>
          <w:rFonts w:ascii="Garamond" w:hAnsi="Garamond"/>
        </w:rPr>
        <w:t xml:space="preserve"> ai sensi dell’articolo 58 del Reg.nav.int</w:t>
      </w:r>
      <w:r w:rsidR="005003F1" w:rsidRPr="00DF5C7F">
        <w:rPr>
          <w:rFonts w:ascii="Garamond" w:hAnsi="Garamond"/>
        </w:rPr>
        <w:t>.</w:t>
      </w:r>
    </w:p>
    <w:p w14:paraId="7E993C7C" w14:textId="73116952" w:rsidR="0069061B" w:rsidRPr="00DF5C7F" w:rsidRDefault="0069061B" w:rsidP="00996953">
      <w:pPr>
        <w:pStyle w:val="Paragrafoelenco"/>
        <w:numPr>
          <w:ilvl w:val="0"/>
          <w:numId w:val="9"/>
        </w:numPr>
        <w:spacing w:after="0"/>
        <w:jc w:val="both"/>
        <w:rPr>
          <w:rFonts w:ascii="Garamond" w:hAnsi="Garamond"/>
        </w:rPr>
      </w:pPr>
      <w:r w:rsidRPr="00DF5C7F">
        <w:rPr>
          <w:rFonts w:ascii="Garamond" w:hAnsi="Garamond"/>
        </w:rPr>
        <w:t xml:space="preserve">Coloro che hanno conseguito il titolo professionale di </w:t>
      </w:r>
      <w:r w:rsidR="00760C13" w:rsidRPr="00DF5C7F">
        <w:rPr>
          <w:rFonts w:ascii="Garamond" w:hAnsi="Garamond"/>
        </w:rPr>
        <w:t xml:space="preserve">Comandante per il traffico costiero </w:t>
      </w:r>
      <w:r w:rsidRPr="00DF5C7F">
        <w:rPr>
          <w:rFonts w:ascii="Garamond" w:hAnsi="Garamond"/>
        </w:rPr>
        <w:t>possono richiedere il rilascio del titolo professionale di Capo barca per il traffico nello stato di cui all’articolo 259 del Regolamento al codice della navigazione.</w:t>
      </w:r>
    </w:p>
    <w:p w14:paraId="5B1CC328" w14:textId="77777777" w:rsidR="007C50F8" w:rsidRPr="00DF5C7F" w:rsidRDefault="007C50F8" w:rsidP="007C50F8">
      <w:pPr>
        <w:pStyle w:val="PreformattatoHTML"/>
        <w:jc w:val="both"/>
        <w:rPr>
          <w:rFonts w:ascii="Garamond" w:hAnsi="Garamond"/>
          <w:sz w:val="22"/>
          <w:szCs w:val="22"/>
        </w:rPr>
      </w:pPr>
    </w:p>
    <w:p w14:paraId="64A361BE" w14:textId="5423FC3E" w:rsidR="00C6140B" w:rsidRPr="00DF5C7F" w:rsidRDefault="00C6140B" w:rsidP="00C6140B">
      <w:pPr>
        <w:pStyle w:val="PreformattatoHTML"/>
        <w:tabs>
          <w:tab w:val="clear" w:pos="916"/>
          <w:tab w:val="clear" w:pos="8244"/>
          <w:tab w:val="left" w:pos="360"/>
          <w:tab w:val="left" w:pos="10260"/>
        </w:tabs>
        <w:ind w:right="48" w:hanging="360"/>
        <w:jc w:val="center"/>
        <w:rPr>
          <w:rFonts w:ascii="Garamond" w:hAnsi="Garamond"/>
          <w:sz w:val="22"/>
          <w:szCs w:val="22"/>
        </w:rPr>
      </w:pPr>
      <w:r w:rsidRPr="00DF5C7F">
        <w:rPr>
          <w:rFonts w:ascii="Garamond" w:hAnsi="Garamond"/>
          <w:sz w:val="22"/>
          <w:szCs w:val="22"/>
        </w:rPr>
        <w:t>Art.</w:t>
      </w:r>
      <w:r w:rsidR="00DB32A0" w:rsidRPr="00DF5C7F">
        <w:rPr>
          <w:rFonts w:ascii="Garamond" w:hAnsi="Garamond"/>
          <w:sz w:val="22"/>
          <w:szCs w:val="22"/>
        </w:rPr>
        <w:t xml:space="preserve"> </w:t>
      </w:r>
      <w:r w:rsidR="008116AD" w:rsidRPr="00DF5C7F">
        <w:rPr>
          <w:rFonts w:ascii="Garamond" w:hAnsi="Garamond"/>
          <w:sz w:val="22"/>
          <w:szCs w:val="22"/>
        </w:rPr>
        <w:t>5</w:t>
      </w:r>
      <w:r w:rsidRPr="00DF5C7F">
        <w:rPr>
          <w:rFonts w:ascii="Garamond" w:hAnsi="Garamond"/>
          <w:sz w:val="22"/>
          <w:szCs w:val="22"/>
        </w:rPr>
        <w:t xml:space="preserve"> </w:t>
      </w:r>
    </w:p>
    <w:p w14:paraId="1E1B5921" w14:textId="3EA3FF5F" w:rsidR="00C6140B" w:rsidRPr="00DF5C7F" w:rsidRDefault="00D83887" w:rsidP="00D83887">
      <w:pPr>
        <w:pStyle w:val="PreformattatoHTML"/>
        <w:tabs>
          <w:tab w:val="clear" w:pos="916"/>
          <w:tab w:val="clear" w:pos="8244"/>
          <w:tab w:val="left" w:pos="360"/>
          <w:tab w:val="left" w:pos="10260"/>
        </w:tabs>
        <w:ind w:right="48" w:hanging="360"/>
        <w:jc w:val="center"/>
        <w:rPr>
          <w:rFonts w:ascii="Garamond" w:hAnsi="Garamond"/>
          <w:b/>
          <w:bCs/>
          <w:i/>
          <w:strike/>
          <w:sz w:val="24"/>
          <w:szCs w:val="24"/>
        </w:rPr>
      </w:pPr>
      <w:r w:rsidRPr="00DF5C7F">
        <w:rPr>
          <w:rFonts w:ascii="Garamond" w:hAnsi="Garamond"/>
          <w:b/>
          <w:bCs/>
          <w:i/>
          <w:sz w:val="24"/>
          <w:szCs w:val="24"/>
        </w:rPr>
        <w:t xml:space="preserve">Comandante </w:t>
      </w:r>
      <w:r w:rsidR="008B4099" w:rsidRPr="00DF5C7F">
        <w:rPr>
          <w:rFonts w:ascii="Garamond" w:hAnsi="Garamond"/>
          <w:b/>
          <w:bCs/>
          <w:i/>
          <w:sz w:val="24"/>
          <w:szCs w:val="24"/>
        </w:rPr>
        <w:t xml:space="preserve">per il traffico </w:t>
      </w:r>
      <w:r w:rsidRPr="00DF5C7F">
        <w:rPr>
          <w:rFonts w:ascii="Garamond" w:hAnsi="Garamond"/>
          <w:b/>
          <w:bCs/>
          <w:i/>
          <w:sz w:val="24"/>
          <w:szCs w:val="24"/>
        </w:rPr>
        <w:t>litoraneo</w:t>
      </w:r>
    </w:p>
    <w:p w14:paraId="573D7854" w14:textId="28FACF01" w:rsidR="00437572" w:rsidRPr="00DF5C7F" w:rsidRDefault="00437572">
      <w:pPr>
        <w:pStyle w:val="PreformattatoHTML"/>
        <w:numPr>
          <w:ilvl w:val="0"/>
          <w:numId w:val="12"/>
        </w:numPr>
        <w:tabs>
          <w:tab w:val="clear" w:pos="916"/>
          <w:tab w:val="clear" w:pos="1832"/>
          <w:tab w:val="clear" w:pos="2748"/>
          <w:tab w:val="clear" w:pos="3664"/>
          <w:tab w:val="clear" w:pos="4580"/>
          <w:tab w:val="clear" w:pos="9160"/>
          <w:tab w:val="left" w:pos="8280"/>
        </w:tabs>
        <w:ind w:right="39"/>
        <w:jc w:val="both"/>
        <w:rPr>
          <w:rFonts w:ascii="Garamond" w:hAnsi="Garamond"/>
          <w:iCs/>
          <w:sz w:val="22"/>
          <w:szCs w:val="22"/>
        </w:rPr>
      </w:pPr>
      <w:r w:rsidRPr="00DF5C7F">
        <w:rPr>
          <w:rFonts w:ascii="Garamond" w:hAnsi="Garamond"/>
          <w:iCs/>
          <w:sz w:val="22"/>
          <w:szCs w:val="22"/>
        </w:rPr>
        <w:t xml:space="preserve">Il </w:t>
      </w:r>
      <w:r w:rsidR="00D83887" w:rsidRPr="00DF5C7F">
        <w:rPr>
          <w:rFonts w:ascii="Garamond" w:hAnsi="Garamond"/>
          <w:iCs/>
          <w:sz w:val="22"/>
          <w:szCs w:val="22"/>
        </w:rPr>
        <w:t>Comandante</w:t>
      </w:r>
      <w:r w:rsidR="008B4099" w:rsidRPr="00DF5C7F">
        <w:rPr>
          <w:rFonts w:ascii="Garamond" w:hAnsi="Garamond"/>
          <w:iCs/>
          <w:sz w:val="22"/>
          <w:szCs w:val="22"/>
        </w:rPr>
        <w:t xml:space="preserve"> per il </w:t>
      </w:r>
      <w:r w:rsidR="008116AD" w:rsidRPr="00DF5C7F">
        <w:rPr>
          <w:rFonts w:ascii="Garamond" w:hAnsi="Garamond"/>
          <w:iCs/>
          <w:sz w:val="22"/>
          <w:szCs w:val="22"/>
        </w:rPr>
        <w:t>traffico litoraneo</w:t>
      </w:r>
      <w:r w:rsidR="00D83887" w:rsidRPr="00DF5C7F">
        <w:rPr>
          <w:rFonts w:ascii="Garamond" w:hAnsi="Garamond"/>
          <w:iCs/>
          <w:sz w:val="22"/>
          <w:szCs w:val="22"/>
        </w:rPr>
        <w:t xml:space="preserve"> </w:t>
      </w:r>
      <w:r w:rsidRPr="00DF5C7F">
        <w:rPr>
          <w:rFonts w:ascii="Garamond" w:hAnsi="Garamond"/>
          <w:iCs/>
          <w:sz w:val="22"/>
          <w:szCs w:val="22"/>
        </w:rPr>
        <w:t>assume il comando</w:t>
      </w:r>
      <w:r w:rsidR="008116AD" w:rsidRPr="00DF5C7F">
        <w:rPr>
          <w:rFonts w:ascii="Garamond" w:hAnsi="Garamond"/>
          <w:iCs/>
          <w:sz w:val="22"/>
          <w:szCs w:val="22"/>
        </w:rPr>
        <w:t>:</w:t>
      </w:r>
    </w:p>
    <w:p w14:paraId="79896444" w14:textId="03CF2266" w:rsidR="00047B8E" w:rsidRPr="00DF5C7F" w:rsidRDefault="00437572" w:rsidP="000C385D">
      <w:pPr>
        <w:pStyle w:val="PreformattatoHTML"/>
        <w:numPr>
          <w:ilvl w:val="0"/>
          <w:numId w:val="74"/>
        </w:numPr>
        <w:tabs>
          <w:tab w:val="clear" w:pos="916"/>
          <w:tab w:val="clear" w:pos="1832"/>
          <w:tab w:val="clear" w:pos="2748"/>
          <w:tab w:val="clear" w:pos="3664"/>
          <w:tab w:val="clear" w:pos="4580"/>
          <w:tab w:val="clear" w:pos="9160"/>
          <w:tab w:val="left" w:pos="8280"/>
        </w:tabs>
        <w:ind w:left="1276" w:right="39"/>
        <w:jc w:val="both"/>
        <w:rPr>
          <w:rFonts w:ascii="Garamond" w:hAnsi="Garamond"/>
          <w:iCs/>
          <w:sz w:val="22"/>
          <w:szCs w:val="22"/>
        </w:rPr>
      </w:pPr>
      <w:r w:rsidRPr="00DF5C7F">
        <w:rPr>
          <w:rFonts w:ascii="Garamond" w:hAnsi="Garamond"/>
          <w:iCs/>
          <w:sz w:val="22"/>
          <w:szCs w:val="22"/>
        </w:rPr>
        <w:t>di navi di stazza lorda non superiore a</w:t>
      </w:r>
      <w:r w:rsidR="00D83887" w:rsidRPr="00DF5C7F">
        <w:rPr>
          <w:rFonts w:ascii="Garamond" w:hAnsi="Garamond"/>
          <w:iCs/>
          <w:sz w:val="22"/>
          <w:szCs w:val="22"/>
        </w:rPr>
        <w:t xml:space="preserve"> 500 </w:t>
      </w:r>
      <w:r w:rsidR="004D689F" w:rsidRPr="00DF5C7F">
        <w:rPr>
          <w:rFonts w:ascii="Garamond" w:hAnsi="Garamond"/>
          <w:sz w:val="22"/>
          <w:szCs w:val="22"/>
        </w:rPr>
        <w:t xml:space="preserve">tonnellate </w:t>
      </w:r>
      <w:r w:rsidRPr="00DF5C7F">
        <w:rPr>
          <w:rFonts w:ascii="Garamond" w:hAnsi="Garamond"/>
          <w:iCs/>
          <w:sz w:val="22"/>
          <w:szCs w:val="22"/>
        </w:rPr>
        <w:t>adibite al trasporto merci, entro sei miglia dalla costa, nel compartimento marittimo di iscrizione della nave,</w:t>
      </w:r>
      <w:r w:rsidRPr="00DF5C7F">
        <w:rPr>
          <w:rFonts w:ascii="Garamond" w:hAnsi="Garamond"/>
        </w:rPr>
        <w:t xml:space="preserve"> </w:t>
      </w:r>
      <w:r w:rsidR="00047B8E" w:rsidRPr="00DF5C7F">
        <w:rPr>
          <w:rFonts w:ascii="Garamond" w:hAnsi="Garamond"/>
          <w:iCs/>
          <w:sz w:val="22"/>
          <w:szCs w:val="22"/>
        </w:rPr>
        <w:t xml:space="preserve">ovvero di </w:t>
      </w:r>
      <w:r w:rsidR="00DE4DBB" w:rsidRPr="00DF5C7F">
        <w:rPr>
          <w:rFonts w:ascii="Garamond" w:hAnsi="Garamond"/>
          <w:iCs/>
          <w:sz w:val="22"/>
          <w:szCs w:val="22"/>
        </w:rPr>
        <w:t>esercizio</w:t>
      </w:r>
      <w:r w:rsidR="00047B8E" w:rsidRPr="00DF5C7F">
        <w:rPr>
          <w:rFonts w:ascii="Garamond" w:hAnsi="Garamond"/>
          <w:iCs/>
          <w:sz w:val="22"/>
          <w:szCs w:val="22"/>
        </w:rPr>
        <w:t xml:space="preserve">, e nei due limitrofi; </w:t>
      </w:r>
    </w:p>
    <w:p w14:paraId="5620AF54" w14:textId="186FCED6" w:rsidR="00996953" w:rsidRPr="00DF5C7F" w:rsidRDefault="00996953" w:rsidP="000C385D">
      <w:pPr>
        <w:pStyle w:val="PreformattatoHTML"/>
        <w:numPr>
          <w:ilvl w:val="0"/>
          <w:numId w:val="74"/>
        </w:numPr>
        <w:tabs>
          <w:tab w:val="clear" w:pos="916"/>
          <w:tab w:val="clear" w:pos="1832"/>
          <w:tab w:val="clear" w:pos="2748"/>
          <w:tab w:val="clear" w:pos="3664"/>
          <w:tab w:val="clear" w:pos="4580"/>
          <w:tab w:val="clear" w:pos="9160"/>
          <w:tab w:val="left" w:pos="8280"/>
        </w:tabs>
        <w:ind w:left="1276" w:right="39"/>
        <w:jc w:val="both"/>
        <w:rPr>
          <w:rFonts w:ascii="Garamond" w:hAnsi="Garamond"/>
          <w:iCs/>
          <w:sz w:val="22"/>
          <w:szCs w:val="22"/>
        </w:rPr>
      </w:pPr>
      <w:r w:rsidRPr="00DF5C7F">
        <w:rPr>
          <w:rFonts w:ascii="Garamond" w:hAnsi="Garamond"/>
          <w:iCs/>
          <w:sz w:val="22"/>
          <w:szCs w:val="22"/>
        </w:rPr>
        <w:t xml:space="preserve">di navi di stazza lorda non superiore a 350 </w:t>
      </w:r>
      <w:r w:rsidR="004D689F" w:rsidRPr="00DF5C7F">
        <w:rPr>
          <w:rFonts w:ascii="Garamond" w:hAnsi="Garamond"/>
          <w:sz w:val="22"/>
          <w:szCs w:val="22"/>
        </w:rPr>
        <w:t>tonnellate</w:t>
      </w:r>
      <w:r w:rsidRPr="00DF5C7F">
        <w:rPr>
          <w:rFonts w:ascii="Garamond" w:hAnsi="Garamond"/>
          <w:iCs/>
          <w:sz w:val="22"/>
          <w:szCs w:val="22"/>
        </w:rPr>
        <w:t>, adibite al trasporto passeggeri entro tre miglia dalla costa nel compartimento marittimo di iscrizione della nave, ovvero di servizio, e nei due limitrofi.</w:t>
      </w:r>
    </w:p>
    <w:p w14:paraId="7E76890A" w14:textId="083EA38A" w:rsidR="00F52072" w:rsidRPr="00DF5C7F" w:rsidRDefault="00F52072" w:rsidP="000C385D">
      <w:pPr>
        <w:pStyle w:val="PreformattatoHTML"/>
        <w:numPr>
          <w:ilvl w:val="0"/>
          <w:numId w:val="74"/>
        </w:numPr>
        <w:tabs>
          <w:tab w:val="clear" w:pos="916"/>
          <w:tab w:val="clear" w:pos="1832"/>
          <w:tab w:val="clear" w:pos="2748"/>
          <w:tab w:val="clear" w:pos="3664"/>
          <w:tab w:val="clear" w:pos="4580"/>
          <w:tab w:val="clear" w:pos="5496"/>
          <w:tab w:val="clear" w:pos="6412"/>
          <w:tab w:val="clear" w:pos="8244"/>
          <w:tab w:val="left" w:pos="10260"/>
        </w:tabs>
        <w:ind w:left="1276" w:right="48"/>
        <w:jc w:val="both"/>
        <w:rPr>
          <w:rFonts w:ascii="Garamond" w:hAnsi="Garamond"/>
          <w:sz w:val="22"/>
          <w:szCs w:val="22"/>
        </w:rPr>
      </w:pPr>
      <w:r w:rsidRPr="00DF5C7F">
        <w:rPr>
          <w:rFonts w:ascii="Garamond" w:hAnsi="Garamond"/>
          <w:sz w:val="22"/>
          <w:szCs w:val="22"/>
        </w:rPr>
        <w:t>di navi adibite ai servizi tecnico nautici nell’ambito territoriale individuato dai provvedimenti che ne disciplinano l’attività</w:t>
      </w:r>
      <w:r w:rsidR="008116AD" w:rsidRPr="00DF5C7F">
        <w:rPr>
          <w:rFonts w:ascii="Garamond" w:hAnsi="Garamond"/>
          <w:sz w:val="22"/>
          <w:szCs w:val="22"/>
        </w:rPr>
        <w:t>.</w:t>
      </w:r>
    </w:p>
    <w:p w14:paraId="05037657" w14:textId="615B143B" w:rsidR="00437572" w:rsidRPr="00DF5C7F" w:rsidRDefault="00437572">
      <w:pPr>
        <w:pStyle w:val="PreformattatoHTML"/>
        <w:numPr>
          <w:ilvl w:val="0"/>
          <w:numId w:val="12"/>
        </w:numPr>
        <w:tabs>
          <w:tab w:val="clear" w:pos="916"/>
          <w:tab w:val="clear" w:pos="1832"/>
          <w:tab w:val="clear" w:pos="2748"/>
          <w:tab w:val="clear" w:pos="3664"/>
          <w:tab w:val="clear" w:pos="4580"/>
          <w:tab w:val="clear" w:pos="9160"/>
          <w:tab w:val="left" w:pos="8280"/>
        </w:tabs>
        <w:ind w:right="39"/>
        <w:jc w:val="both"/>
        <w:rPr>
          <w:rFonts w:ascii="Garamond" w:hAnsi="Garamond"/>
          <w:iCs/>
          <w:sz w:val="22"/>
          <w:szCs w:val="22"/>
        </w:rPr>
      </w:pPr>
      <w:r w:rsidRPr="00DF5C7F">
        <w:rPr>
          <w:rFonts w:ascii="Garamond" w:hAnsi="Garamond"/>
          <w:iCs/>
          <w:sz w:val="22"/>
          <w:szCs w:val="22"/>
        </w:rPr>
        <w:t xml:space="preserve">Per conseguire il titolo di </w:t>
      </w:r>
      <w:r w:rsidR="008116AD" w:rsidRPr="00DF5C7F">
        <w:rPr>
          <w:rFonts w:ascii="Garamond" w:hAnsi="Garamond"/>
          <w:iCs/>
          <w:sz w:val="22"/>
          <w:szCs w:val="22"/>
        </w:rPr>
        <w:t xml:space="preserve">Comandante per il traffico litoraneo </w:t>
      </w:r>
      <w:r w:rsidRPr="00DF5C7F">
        <w:rPr>
          <w:rFonts w:ascii="Garamond" w:hAnsi="Garamond"/>
          <w:iCs/>
          <w:sz w:val="22"/>
          <w:szCs w:val="22"/>
        </w:rPr>
        <w:t>occorrono i seguenti requisiti:</w:t>
      </w:r>
    </w:p>
    <w:p w14:paraId="70DFA4F8" w14:textId="79BCC01F" w:rsidR="00437572" w:rsidRPr="00DF5C7F" w:rsidRDefault="00437572">
      <w:pPr>
        <w:pStyle w:val="PreformattatoHTML"/>
        <w:numPr>
          <w:ilvl w:val="0"/>
          <w:numId w:val="60"/>
        </w:numPr>
        <w:tabs>
          <w:tab w:val="clear" w:pos="916"/>
          <w:tab w:val="clear" w:pos="1832"/>
          <w:tab w:val="clear" w:pos="2748"/>
          <w:tab w:val="clear" w:pos="3664"/>
          <w:tab w:val="clear" w:pos="4580"/>
          <w:tab w:val="clear" w:pos="9160"/>
          <w:tab w:val="left" w:pos="8280"/>
        </w:tabs>
        <w:ind w:left="1134" w:right="39"/>
        <w:jc w:val="both"/>
        <w:rPr>
          <w:rFonts w:ascii="Garamond" w:hAnsi="Garamond"/>
          <w:iCs/>
          <w:strike/>
          <w:sz w:val="22"/>
          <w:szCs w:val="22"/>
        </w:rPr>
      </w:pPr>
      <w:r w:rsidRPr="00DF5C7F">
        <w:rPr>
          <w:rFonts w:ascii="Garamond" w:hAnsi="Garamond"/>
          <w:iCs/>
          <w:sz w:val="22"/>
          <w:szCs w:val="22"/>
        </w:rPr>
        <w:t xml:space="preserve">essere iscritto nelle matricole </w:t>
      </w:r>
      <w:r w:rsidR="00FD5629" w:rsidRPr="00DF5C7F">
        <w:rPr>
          <w:rFonts w:ascii="Garamond" w:hAnsi="Garamond"/>
          <w:iCs/>
          <w:sz w:val="22"/>
          <w:szCs w:val="22"/>
        </w:rPr>
        <w:t xml:space="preserve">della gente di mare </w:t>
      </w:r>
      <w:r w:rsidRPr="00DF5C7F">
        <w:rPr>
          <w:rFonts w:ascii="Garamond" w:hAnsi="Garamond"/>
          <w:iCs/>
          <w:sz w:val="22"/>
          <w:szCs w:val="22"/>
        </w:rPr>
        <w:t>di prima categoria</w:t>
      </w:r>
      <w:r w:rsidR="00DB32A0" w:rsidRPr="00DF5C7F">
        <w:rPr>
          <w:rFonts w:ascii="Garamond" w:hAnsi="Garamond"/>
          <w:iCs/>
          <w:sz w:val="22"/>
          <w:szCs w:val="22"/>
        </w:rPr>
        <w:t>;</w:t>
      </w:r>
    </w:p>
    <w:p w14:paraId="04DD6B15" w14:textId="42FFB592" w:rsidR="00437572" w:rsidRPr="00DF5C7F" w:rsidRDefault="00437572">
      <w:pPr>
        <w:pStyle w:val="PreformattatoHTML"/>
        <w:numPr>
          <w:ilvl w:val="0"/>
          <w:numId w:val="60"/>
        </w:numPr>
        <w:tabs>
          <w:tab w:val="clear" w:pos="916"/>
          <w:tab w:val="clear" w:pos="1832"/>
          <w:tab w:val="clear" w:pos="2748"/>
          <w:tab w:val="clear" w:pos="3664"/>
          <w:tab w:val="clear" w:pos="4580"/>
          <w:tab w:val="clear" w:pos="9160"/>
          <w:tab w:val="left" w:pos="8280"/>
        </w:tabs>
        <w:ind w:left="1134" w:right="39"/>
        <w:jc w:val="both"/>
        <w:rPr>
          <w:rFonts w:ascii="Garamond" w:hAnsi="Garamond"/>
          <w:iCs/>
          <w:sz w:val="22"/>
          <w:szCs w:val="22"/>
        </w:rPr>
      </w:pPr>
      <w:r w:rsidRPr="00DF5C7F">
        <w:rPr>
          <w:rFonts w:ascii="Garamond" w:hAnsi="Garamond"/>
          <w:iCs/>
          <w:sz w:val="22"/>
          <w:szCs w:val="22"/>
        </w:rPr>
        <w:t>aver assolto l’obbligo scolastico</w:t>
      </w:r>
      <w:r w:rsidR="00060E05" w:rsidRPr="00DF5C7F">
        <w:rPr>
          <w:rFonts w:ascii="Garamond" w:hAnsi="Garamond"/>
          <w:iCs/>
          <w:sz w:val="22"/>
          <w:szCs w:val="22"/>
        </w:rPr>
        <w:t xml:space="preserve"> </w:t>
      </w:r>
      <w:r w:rsidR="00060E05" w:rsidRPr="00DF5C7F">
        <w:rPr>
          <w:rFonts w:ascii="Garamond" w:hAnsi="Garamond"/>
          <w:sz w:val="22"/>
          <w:szCs w:val="22"/>
        </w:rPr>
        <w:t>e aver frequentato con esito favorevole il percorso formativo per il settore di coperta di cui al successivo allegato A</w:t>
      </w:r>
      <w:r w:rsidRPr="00DF5C7F">
        <w:rPr>
          <w:rFonts w:ascii="Garamond" w:hAnsi="Garamond"/>
          <w:iCs/>
          <w:sz w:val="22"/>
          <w:szCs w:val="22"/>
        </w:rPr>
        <w:t>;</w:t>
      </w:r>
    </w:p>
    <w:p w14:paraId="3D61C584" w14:textId="617C89A6" w:rsidR="00437572" w:rsidRPr="00DF5C7F" w:rsidRDefault="00437572">
      <w:pPr>
        <w:pStyle w:val="PreformattatoHTML"/>
        <w:numPr>
          <w:ilvl w:val="0"/>
          <w:numId w:val="60"/>
        </w:numPr>
        <w:tabs>
          <w:tab w:val="clear" w:pos="916"/>
          <w:tab w:val="clear" w:pos="1832"/>
          <w:tab w:val="clear" w:pos="2748"/>
          <w:tab w:val="clear" w:pos="3664"/>
          <w:tab w:val="clear" w:pos="4580"/>
          <w:tab w:val="clear" w:pos="9160"/>
          <w:tab w:val="left" w:pos="8280"/>
        </w:tabs>
        <w:ind w:left="1134" w:right="39"/>
        <w:jc w:val="both"/>
        <w:rPr>
          <w:rFonts w:ascii="Garamond" w:hAnsi="Garamond"/>
          <w:iCs/>
          <w:sz w:val="22"/>
          <w:szCs w:val="22"/>
        </w:rPr>
      </w:pPr>
      <w:r w:rsidRPr="00DF5C7F">
        <w:rPr>
          <w:rFonts w:ascii="Garamond" w:hAnsi="Garamond"/>
          <w:iCs/>
          <w:sz w:val="22"/>
          <w:szCs w:val="22"/>
        </w:rPr>
        <w:t>avere effettuato ventiquattro mesi di navigazione in servizio di coperta risultanti dal libretto di navigazione;</w:t>
      </w:r>
    </w:p>
    <w:p w14:paraId="6AE33E54" w14:textId="77777777" w:rsidR="00437572" w:rsidRPr="00DF5C7F" w:rsidRDefault="00437572">
      <w:pPr>
        <w:pStyle w:val="PreformattatoHTML"/>
        <w:numPr>
          <w:ilvl w:val="0"/>
          <w:numId w:val="60"/>
        </w:numPr>
        <w:tabs>
          <w:tab w:val="clear" w:pos="916"/>
          <w:tab w:val="clear" w:pos="1832"/>
          <w:tab w:val="clear" w:pos="2748"/>
          <w:tab w:val="clear" w:pos="3664"/>
          <w:tab w:val="clear" w:pos="4580"/>
          <w:tab w:val="clear" w:pos="9160"/>
          <w:tab w:val="left" w:pos="8280"/>
        </w:tabs>
        <w:ind w:left="1134" w:right="39"/>
        <w:jc w:val="both"/>
        <w:rPr>
          <w:rFonts w:ascii="Garamond" w:hAnsi="Garamond"/>
          <w:iCs/>
          <w:sz w:val="22"/>
          <w:szCs w:val="22"/>
        </w:rPr>
      </w:pPr>
      <w:r w:rsidRPr="00DF5C7F">
        <w:rPr>
          <w:rFonts w:ascii="Garamond" w:hAnsi="Garamond"/>
          <w:iCs/>
          <w:sz w:val="22"/>
          <w:szCs w:val="22"/>
        </w:rPr>
        <w:t xml:space="preserve">essere in possesso degli attestati in corso di validità dell’addestramento di base, Antincendio avanzato conseguiti presso istituti, enti o società autorizzati dal Comando Generale del corpo delle Capitanerie di porto, ed essere in possesso del certificato di Primo soccorso sanitario (First </w:t>
      </w:r>
      <w:proofErr w:type="spellStart"/>
      <w:r w:rsidRPr="00DF5C7F">
        <w:rPr>
          <w:rFonts w:ascii="Garamond" w:hAnsi="Garamond"/>
          <w:iCs/>
          <w:sz w:val="22"/>
          <w:szCs w:val="22"/>
        </w:rPr>
        <w:t>Aid</w:t>
      </w:r>
      <w:proofErr w:type="spellEnd"/>
      <w:r w:rsidRPr="00DF5C7F">
        <w:rPr>
          <w:rFonts w:ascii="Garamond" w:hAnsi="Garamond"/>
          <w:iCs/>
          <w:sz w:val="22"/>
          <w:szCs w:val="22"/>
        </w:rPr>
        <w:t>) rilasciato dal Ministero della salute;</w:t>
      </w:r>
    </w:p>
    <w:p w14:paraId="2ADB1381" w14:textId="77777777" w:rsidR="00437572" w:rsidRPr="00DF5C7F" w:rsidRDefault="00437572">
      <w:pPr>
        <w:pStyle w:val="PreformattatoHTML"/>
        <w:numPr>
          <w:ilvl w:val="0"/>
          <w:numId w:val="60"/>
        </w:numPr>
        <w:tabs>
          <w:tab w:val="clear" w:pos="916"/>
          <w:tab w:val="clear" w:pos="1832"/>
          <w:tab w:val="clear" w:pos="2748"/>
          <w:tab w:val="clear" w:pos="3664"/>
          <w:tab w:val="clear" w:pos="4580"/>
          <w:tab w:val="clear" w:pos="9160"/>
          <w:tab w:val="left" w:pos="8280"/>
        </w:tabs>
        <w:ind w:left="1134" w:right="39"/>
        <w:jc w:val="both"/>
        <w:rPr>
          <w:rFonts w:ascii="Garamond" w:hAnsi="Garamond"/>
          <w:iCs/>
          <w:sz w:val="22"/>
          <w:szCs w:val="22"/>
        </w:rPr>
      </w:pPr>
      <w:r w:rsidRPr="00DF5C7F">
        <w:rPr>
          <w:rFonts w:ascii="Garamond" w:hAnsi="Garamond"/>
          <w:iCs/>
          <w:sz w:val="22"/>
          <w:szCs w:val="22"/>
        </w:rPr>
        <w:t>avere sostenuto con esito favorevole, dopo il completamento del periodo di navigazione e dopo il conseguimento degli attestati dei corsi di addestramento, un esame teorico-pratico presso le Autorità marittime, secondo il programma stabilito con decreto del Ministero delle infrastrutture e dei trasporti.</w:t>
      </w:r>
    </w:p>
    <w:p w14:paraId="6A9B6054" w14:textId="474E3007" w:rsidR="00C6140B" w:rsidRPr="00DF5C7F" w:rsidRDefault="00437572">
      <w:pPr>
        <w:pStyle w:val="PreformattatoHTML"/>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4"/>
        </w:tabs>
        <w:ind w:right="48"/>
        <w:jc w:val="both"/>
        <w:rPr>
          <w:rFonts w:ascii="Garamond" w:hAnsi="Garamond"/>
          <w:iCs/>
          <w:sz w:val="22"/>
          <w:szCs w:val="22"/>
          <w:u w:val="single"/>
        </w:rPr>
      </w:pPr>
      <w:r w:rsidRPr="00DF5C7F">
        <w:rPr>
          <w:rFonts w:ascii="Garamond" w:hAnsi="Garamond"/>
          <w:iCs/>
          <w:sz w:val="22"/>
          <w:szCs w:val="22"/>
        </w:rPr>
        <w:t xml:space="preserve">Qualora il </w:t>
      </w:r>
      <w:r w:rsidR="008116AD" w:rsidRPr="00DF5C7F">
        <w:rPr>
          <w:rFonts w:ascii="Garamond" w:hAnsi="Garamond"/>
          <w:iCs/>
          <w:sz w:val="22"/>
          <w:szCs w:val="22"/>
        </w:rPr>
        <w:t xml:space="preserve">Comandante per il traffico litoraneo </w:t>
      </w:r>
      <w:r w:rsidRPr="00DF5C7F">
        <w:rPr>
          <w:rFonts w:ascii="Garamond" w:hAnsi="Garamond"/>
          <w:iCs/>
          <w:sz w:val="22"/>
          <w:szCs w:val="22"/>
        </w:rPr>
        <w:t xml:space="preserve">imbarchi su mezzi adibiti al trasporto passeggeri </w:t>
      </w:r>
      <w:r w:rsidR="00B65AAF" w:rsidRPr="00DF5C7F">
        <w:rPr>
          <w:rFonts w:ascii="Garamond" w:hAnsi="Garamond"/>
          <w:sz w:val="22"/>
          <w:szCs w:val="22"/>
        </w:rPr>
        <w:t xml:space="preserve">dovrà essere in </w:t>
      </w:r>
      <w:r w:rsidRPr="00DF5C7F">
        <w:rPr>
          <w:rFonts w:ascii="Garamond" w:hAnsi="Garamond"/>
          <w:iCs/>
          <w:sz w:val="22"/>
          <w:szCs w:val="22"/>
        </w:rPr>
        <w:t>possesso dell’attestato in corso di validità del corso per operare su navi passeggeri.</w:t>
      </w:r>
    </w:p>
    <w:p w14:paraId="5C361807" w14:textId="07252800" w:rsidR="00732396" w:rsidRPr="00DF5C7F" w:rsidRDefault="00732396">
      <w:pPr>
        <w:pStyle w:val="Paragrafoelenco"/>
        <w:numPr>
          <w:ilvl w:val="0"/>
          <w:numId w:val="12"/>
        </w:numPr>
        <w:spacing w:after="0"/>
        <w:jc w:val="both"/>
        <w:rPr>
          <w:rFonts w:ascii="Garamond" w:hAnsi="Garamond"/>
        </w:rPr>
      </w:pPr>
      <w:r w:rsidRPr="00DF5C7F">
        <w:rPr>
          <w:rFonts w:ascii="Garamond" w:hAnsi="Garamond"/>
        </w:rPr>
        <w:t xml:space="preserve">Qualora il </w:t>
      </w:r>
      <w:r w:rsidR="008116AD" w:rsidRPr="00DF5C7F">
        <w:rPr>
          <w:rFonts w:ascii="Garamond" w:hAnsi="Garamond"/>
          <w:iCs/>
        </w:rPr>
        <w:t xml:space="preserve">Comandante per il traffico litoraneo </w:t>
      </w:r>
      <w:r w:rsidRPr="00DF5C7F">
        <w:rPr>
          <w:rFonts w:ascii="Garamond" w:hAnsi="Garamond"/>
        </w:rPr>
        <w:t xml:space="preserve">imbarchi sulle navi adibite a servizi pubblici di linea o di rimorchio o a servizi di trasporto di persone per conto di terzi nell’ambito della navigazione </w:t>
      </w:r>
      <w:r w:rsidR="00047B8E" w:rsidRPr="00DF5C7F">
        <w:rPr>
          <w:rFonts w:ascii="Garamond" w:hAnsi="Garamond"/>
        </w:rPr>
        <w:t>nella Laguna Veneta,</w:t>
      </w:r>
      <w:r w:rsidR="001D42D7" w:rsidRPr="00DF5C7F">
        <w:rPr>
          <w:rFonts w:ascii="Garamond" w:hAnsi="Garamond" w:cs="Segoe UI"/>
          <w:sz w:val="18"/>
          <w:szCs w:val="18"/>
        </w:rPr>
        <w:t xml:space="preserve"> </w:t>
      </w:r>
      <w:r w:rsidRPr="00DF5C7F">
        <w:rPr>
          <w:rFonts w:ascii="Garamond" w:hAnsi="Garamond"/>
        </w:rPr>
        <w:t xml:space="preserve">non deve </w:t>
      </w:r>
      <w:r w:rsidR="00FD0FDE" w:rsidRPr="00DF5C7F">
        <w:rPr>
          <w:rFonts w:ascii="Garamond" w:hAnsi="Garamond"/>
        </w:rPr>
        <w:t>conseguire</w:t>
      </w:r>
      <w:r w:rsidRPr="00DF5C7F">
        <w:rPr>
          <w:rFonts w:ascii="Garamond" w:hAnsi="Garamond"/>
        </w:rPr>
        <w:t xml:space="preserve"> la qualifica di </w:t>
      </w:r>
      <w:r w:rsidR="00FD0FDE" w:rsidRPr="00DF5C7F">
        <w:rPr>
          <w:rFonts w:ascii="Garamond" w:hAnsi="Garamond"/>
        </w:rPr>
        <w:t>“</w:t>
      </w:r>
      <w:r w:rsidRPr="00DF5C7F">
        <w:rPr>
          <w:rFonts w:ascii="Garamond" w:hAnsi="Garamond"/>
        </w:rPr>
        <w:t>autorizzato</w:t>
      </w:r>
      <w:r w:rsidR="00FD0FDE" w:rsidRPr="00DF5C7F">
        <w:rPr>
          <w:rFonts w:ascii="Garamond" w:hAnsi="Garamond"/>
        </w:rPr>
        <w:t>”</w:t>
      </w:r>
      <w:r w:rsidRPr="00DF5C7F">
        <w:rPr>
          <w:rFonts w:ascii="Garamond" w:hAnsi="Garamond"/>
        </w:rPr>
        <w:t xml:space="preserve"> ai sensi del dell’articolo 58 del Reg.nav.int</w:t>
      </w:r>
      <w:r w:rsidR="00047B8E" w:rsidRPr="00DF5C7F">
        <w:rPr>
          <w:rFonts w:ascii="Garamond" w:hAnsi="Garamond"/>
        </w:rPr>
        <w:t>.</w:t>
      </w:r>
    </w:p>
    <w:p w14:paraId="76D692DB" w14:textId="3202E003" w:rsidR="008F7DB9" w:rsidRPr="00DF5C7F" w:rsidRDefault="00DB32A0">
      <w:pPr>
        <w:pStyle w:val="PreformattatoHTML"/>
        <w:numPr>
          <w:ilvl w:val="0"/>
          <w:numId w:val="12"/>
        </w:numPr>
        <w:tabs>
          <w:tab w:val="clear" w:pos="916"/>
          <w:tab w:val="clear" w:pos="1832"/>
          <w:tab w:val="clear" w:pos="2748"/>
          <w:tab w:val="clear" w:pos="3664"/>
          <w:tab w:val="clear" w:pos="4580"/>
          <w:tab w:val="clear" w:pos="9160"/>
          <w:tab w:val="left" w:pos="8280"/>
        </w:tabs>
        <w:ind w:right="39"/>
        <w:jc w:val="both"/>
        <w:rPr>
          <w:rFonts w:ascii="Garamond" w:hAnsi="Garamond"/>
          <w:iCs/>
          <w:sz w:val="22"/>
          <w:szCs w:val="22"/>
        </w:rPr>
      </w:pPr>
      <w:r w:rsidRPr="00DF5C7F">
        <w:rPr>
          <w:rFonts w:ascii="Garamond" w:hAnsi="Garamond"/>
          <w:iCs/>
          <w:sz w:val="22"/>
          <w:szCs w:val="22"/>
        </w:rPr>
        <w:t>Il</w:t>
      </w:r>
      <w:r w:rsidR="008F7DB9" w:rsidRPr="00DF5C7F">
        <w:rPr>
          <w:rFonts w:ascii="Garamond" w:hAnsi="Garamond"/>
          <w:iCs/>
          <w:sz w:val="22"/>
          <w:szCs w:val="22"/>
        </w:rPr>
        <w:t xml:space="preserve"> </w:t>
      </w:r>
      <w:r w:rsidR="008116AD" w:rsidRPr="00DF5C7F">
        <w:rPr>
          <w:rFonts w:ascii="Garamond" w:hAnsi="Garamond"/>
          <w:iCs/>
          <w:sz w:val="22"/>
          <w:szCs w:val="22"/>
        </w:rPr>
        <w:t xml:space="preserve">Comandante per il traffico litoraneo </w:t>
      </w:r>
      <w:r w:rsidR="008F7DB9" w:rsidRPr="00DF5C7F">
        <w:rPr>
          <w:rFonts w:ascii="Garamond" w:hAnsi="Garamond"/>
          <w:iCs/>
          <w:sz w:val="22"/>
          <w:szCs w:val="22"/>
        </w:rPr>
        <w:t xml:space="preserve">in possesso anche di un titolo di macchina, può esercitare contemporaneamente entrambe le mansioni a bordo di navi abilitate al traffico nei limiti delle abilitazioni relative ai due titoli previo parere favorevole dell’autorità marittima, in relazione alle sistemazioni di bordo e ai requisiti tecnici delle navi stesse, sentito l’Autorità Marittima competente territorialmente.  </w:t>
      </w:r>
    </w:p>
    <w:p w14:paraId="4F10D34E" w14:textId="77777777" w:rsidR="008F7DB9" w:rsidRPr="00DF5C7F" w:rsidRDefault="008F7DB9" w:rsidP="008F7DB9">
      <w:pPr>
        <w:pStyle w:val="Paragrafoelenco"/>
        <w:ind w:left="753"/>
        <w:jc w:val="both"/>
        <w:rPr>
          <w:rFonts w:ascii="Garamond" w:hAnsi="Garamond"/>
        </w:rPr>
      </w:pPr>
    </w:p>
    <w:p w14:paraId="6C8FF0E3" w14:textId="77777777" w:rsidR="008116AD" w:rsidRPr="00DF5C7F" w:rsidRDefault="008116AD" w:rsidP="008F7DB9">
      <w:pPr>
        <w:pStyle w:val="Paragrafoelenco"/>
        <w:ind w:left="753"/>
        <w:jc w:val="both"/>
        <w:rPr>
          <w:rFonts w:ascii="Garamond" w:hAnsi="Garamond"/>
        </w:rPr>
      </w:pPr>
    </w:p>
    <w:p w14:paraId="06DE17AF" w14:textId="77777777" w:rsidR="008116AD" w:rsidRPr="00DF5C7F" w:rsidRDefault="008116AD" w:rsidP="008F7DB9">
      <w:pPr>
        <w:pStyle w:val="Paragrafoelenco"/>
        <w:ind w:left="753"/>
        <w:jc w:val="both"/>
        <w:rPr>
          <w:rFonts w:ascii="Garamond" w:hAnsi="Garamond"/>
        </w:rPr>
      </w:pPr>
    </w:p>
    <w:p w14:paraId="64DA6C28" w14:textId="2D9BBDF8" w:rsidR="00EE212E" w:rsidRPr="00DF5C7F" w:rsidRDefault="00EE212E" w:rsidP="007B07C3">
      <w:pPr>
        <w:pStyle w:val="Paragrafoelenco"/>
        <w:spacing w:after="0"/>
        <w:ind w:left="0"/>
        <w:jc w:val="center"/>
        <w:rPr>
          <w:rFonts w:ascii="Garamond" w:hAnsi="Garamond"/>
        </w:rPr>
      </w:pPr>
      <w:r w:rsidRPr="00DF5C7F">
        <w:rPr>
          <w:rFonts w:ascii="Garamond" w:hAnsi="Garamond"/>
          <w:b/>
        </w:rPr>
        <w:t>TITOLI PROFESSIONALI MARITTIMI PER IL SETTORE DI MACCHINA</w:t>
      </w:r>
    </w:p>
    <w:p w14:paraId="4917C835" w14:textId="41DBE1FE" w:rsidR="00C6140B" w:rsidRPr="00DF5C7F" w:rsidRDefault="00C6140B" w:rsidP="007B07C3">
      <w:pPr>
        <w:spacing w:after="0"/>
        <w:jc w:val="center"/>
        <w:rPr>
          <w:rFonts w:ascii="Garamond" w:hAnsi="Garamond" w:cs="Courier New"/>
        </w:rPr>
      </w:pPr>
      <w:r w:rsidRPr="00DF5C7F">
        <w:rPr>
          <w:rFonts w:ascii="Garamond" w:hAnsi="Garamond" w:cs="Courier New"/>
        </w:rPr>
        <w:t xml:space="preserve">Art. </w:t>
      </w:r>
      <w:r w:rsidR="008116AD" w:rsidRPr="00DF5C7F">
        <w:rPr>
          <w:rFonts w:ascii="Garamond" w:hAnsi="Garamond" w:cs="Courier New"/>
        </w:rPr>
        <w:t>6</w:t>
      </w:r>
    </w:p>
    <w:p w14:paraId="30686828" w14:textId="17A89A5C" w:rsidR="00C6140B" w:rsidRPr="00DF5C7F" w:rsidRDefault="00B65AAF" w:rsidP="007B07C3">
      <w:pPr>
        <w:spacing w:after="0"/>
        <w:jc w:val="center"/>
        <w:rPr>
          <w:rFonts w:ascii="Garamond" w:hAnsi="Garamond" w:cs="Courier New"/>
          <w:i/>
        </w:rPr>
      </w:pPr>
      <w:r w:rsidRPr="00DF5C7F">
        <w:rPr>
          <w:rFonts w:ascii="Garamond" w:hAnsi="Garamond" w:cs="Courier New"/>
          <w:i/>
        </w:rPr>
        <w:t>Capo Motorista</w:t>
      </w:r>
      <w:r w:rsidR="00C6140B" w:rsidRPr="00DF5C7F">
        <w:rPr>
          <w:rFonts w:ascii="Garamond" w:hAnsi="Garamond" w:cs="Courier New"/>
          <w:i/>
        </w:rPr>
        <w:t xml:space="preserve"> </w:t>
      </w:r>
    </w:p>
    <w:p w14:paraId="3CF83D59" w14:textId="2B5ABC64" w:rsidR="00B65AAF" w:rsidRPr="00DF5C7F" w:rsidRDefault="00B65AAF" w:rsidP="000C385D">
      <w:pPr>
        <w:pStyle w:val="PreformattatoHTML"/>
        <w:numPr>
          <w:ilvl w:val="0"/>
          <w:numId w:val="75"/>
        </w:numPr>
        <w:tabs>
          <w:tab w:val="clear" w:pos="8244"/>
          <w:tab w:val="left" w:pos="10260"/>
        </w:tabs>
        <w:ind w:right="48"/>
        <w:jc w:val="both"/>
        <w:rPr>
          <w:rFonts w:ascii="Garamond" w:hAnsi="Garamond"/>
          <w:iCs/>
          <w:sz w:val="22"/>
          <w:szCs w:val="22"/>
        </w:rPr>
      </w:pPr>
      <w:r w:rsidRPr="00DF5C7F">
        <w:rPr>
          <w:rFonts w:ascii="Garamond" w:hAnsi="Garamond"/>
          <w:iCs/>
          <w:sz w:val="22"/>
          <w:szCs w:val="22"/>
        </w:rPr>
        <w:t xml:space="preserve">Il Capo Motorista assume la direzione di macchina di navi </w:t>
      </w:r>
      <w:r w:rsidR="008116AD" w:rsidRPr="00DF5C7F">
        <w:rPr>
          <w:rFonts w:ascii="Garamond" w:hAnsi="Garamond"/>
          <w:sz w:val="22"/>
          <w:szCs w:val="22"/>
        </w:rPr>
        <w:t>di navi adibite al trasporto di merci e passeggeri tra porti nello Stato entro venti miglia dalla costa.</w:t>
      </w:r>
      <w:r w:rsidRPr="00DF5C7F">
        <w:rPr>
          <w:rFonts w:ascii="Garamond" w:hAnsi="Garamond"/>
          <w:iCs/>
          <w:sz w:val="22"/>
          <w:szCs w:val="22"/>
        </w:rPr>
        <w:t xml:space="preserve"> </w:t>
      </w:r>
    </w:p>
    <w:p w14:paraId="1A56482A" w14:textId="0BF20C7C" w:rsidR="00B65AAF" w:rsidRPr="00DF5C7F" w:rsidRDefault="00B65AAF" w:rsidP="000C385D">
      <w:pPr>
        <w:pStyle w:val="PreformattatoHTML"/>
        <w:numPr>
          <w:ilvl w:val="0"/>
          <w:numId w:val="75"/>
        </w:numPr>
        <w:tabs>
          <w:tab w:val="clear" w:pos="916"/>
          <w:tab w:val="clear" w:pos="1832"/>
          <w:tab w:val="clear" w:pos="2748"/>
          <w:tab w:val="clear" w:pos="3664"/>
          <w:tab w:val="clear" w:pos="4580"/>
          <w:tab w:val="clear" w:pos="9160"/>
          <w:tab w:val="left" w:pos="8280"/>
        </w:tabs>
        <w:ind w:right="39"/>
        <w:jc w:val="both"/>
        <w:rPr>
          <w:rFonts w:ascii="Garamond" w:hAnsi="Garamond"/>
          <w:iCs/>
          <w:sz w:val="22"/>
          <w:szCs w:val="22"/>
        </w:rPr>
      </w:pPr>
      <w:r w:rsidRPr="00DF5C7F">
        <w:rPr>
          <w:rFonts w:ascii="Garamond" w:hAnsi="Garamond"/>
          <w:iCs/>
          <w:sz w:val="22"/>
          <w:szCs w:val="22"/>
        </w:rPr>
        <w:lastRenderedPageBreak/>
        <w:t xml:space="preserve">Per conseguire il titolo di </w:t>
      </w:r>
      <w:r w:rsidR="00F00014" w:rsidRPr="00DF5C7F">
        <w:rPr>
          <w:rFonts w:ascii="Garamond" w:hAnsi="Garamond"/>
          <w:iCs/>
          <w:sz w:val="22"/>
          <w:szCs w:val="22"/>
        </w:rPr>
        <w:t xml:space="preserve">Capo </w:t>
      </w:r>
      <w:r w:rsidRPr="00DF5C7F">
        <w:rPr>
          <w:rFonts w:ascii="Garamond" w:hAnsi="Garamond"/>
          <w:iCs/>
          <w:sz w:val="22"/>
          <w:szCs w:val="22"/>
        </w:rPr>
        <w:t>Motorista occorrono i seguenti requisiti:</w:t>
      </w:r>
    </w:p>
    <w:p w14:paraId="7B1B3C03" w14:textId="77777777" w:rsidR="00B65AAF" w:rsidRPr="00DF5C7F" w:rsidRDefault="00B65AAF">
      <w:pPr>
        <w:pStyle w:val="PreformattatoHTML"/>
        <w:numPr>
          <w:ilvl w:val="0"/>
          <w:numId w:val="14"/>
        </w:numPr>
        <w:tabs>
          <w:tab w:val="clear" w:pos="916"/>
          <w:tab w:val="clear" w:pos="1832"/>
          <w:tab w:val="clear" w:pos="2748"/>
          <w:tab w:val="clear" w:pos="3664"/>
          <w:tab w:val="clear" w:pos="4580"/>
          <w:tab w:val="clear" w:pos="9160"/>
          <w:tab w:val="left" w:pos="8280"/>
        </w:tabs>
        <w:ind w:left="1134" w:right="39"/>
        <w:jc w:val="both"/>
        <w:rPr>
          <w:rFonts w:ascii="Garamond" w:hAnsi="Garamond"/>
          <w:iCs/>
          <w:sz w:val="22"/>
          <w:szCs w:val="22"/>
        </w:rPr>
      </w:pPr>
      <w:r w:rsidRPr="00DF5C7F">
        <w:rPr>
          <w:rFonts w:ascii="Garamond" w:hAnsi="Garamond"/>
          <w:iCs/>
          <w:sz w:val="22"/>
          <w:szCs w:val="22"/>
        </w:rPr>
        <w:t>essere iscritto nelle matricole della gente di mare di prima categoria;</w:t>
      </w:r>
    </w:p>
    <w:p w14:paraId="72203B94" w14:textId="77777777" w:rsidR="00B65AAF" w:rsidRPr="00DF5C7F" w:rsidRDefault="00B65AAF">
      <w:pPr>
        <w:pStyle w:val="Default"/>
        <w:numPr>
          <w:ilvl w:val="0"/>
          <w:numId w:val="14"/>
        </w:numPr>
        <w:spacing w:after="59"/>
        <w:ind w:left="1134"/>
        <w:jc w:val="both"/>
        <w:rPr>
          <w:color w:val="auto"/>
          <w:sz w:val="22"/>
          <w:szCs w:val="22"/>
        </w:rPr>
      </w:pPr>
      <w:r w:rsidRPr="00DF5C7F">
        <w:rPr>
          <w:color w:val="auto"/>
          <w:sz w:val="22"/>
          <w:szCs w:val="22"/>
        </w:rPr>
        <w:t xml:space="preserve">essere in possesso del diploma di scuola secondaria di secondo grado dell’istituto tecnico, settore tecnologico, indirizzo trasporti e logistica, articolazione conduzione del mezzo, opzione conduzione di apparati e impianti marittimi (CAIM), o del percorso sperimentale opzione conduzione di apparati e impianti marittimi/conduzione di apparati e impianti elettronici di bordo (CAIM/CAIE); </w:t>
      </w:r>
    </w:p>
    <w:p w14:paraId="599A9699" w14:textId="7E8C22CB" w:rsidR="00B65AAF" w:rsidRPr="00DF5C7F" w:rsidRDefault="00B65AAF">
      <w:pPr>
        <w:pStyle w:val="Default"/>
        <w:numPr>
          <w:ilvl w:val="0"/>
          <w:numId w:val="14"/>
        </w:numPr>
        <w:spacing w:after="59"/>
        <w:ind w:left="1276"/>
        <w:jc w:val="both"/>
        <w:rPr>
          <w:color w:val="auto"/>
          <w:sz w:val="22"/>
          <w:szCs w:val="22"/>
        </w:rPr>
      </w:pPr>
      <w:r w:rsidRPr="00DF5C7F">
        <w:rPr>
          <w:color w:val="auto"/>
          <w:sz w:val="22"/>
          <w:szCs w:val="22"/>
        </w:rPr>
        <w:t>in alternativa al requisito di cui alla lettera c), essere in possesso di un differente titolo di studio di scuola secondaria di secondo grado, integrato dal percorso formativo per il settore di macchina di cui al</w:t>
      </w:r>
      <w:r w:rsidR="002313E7" w:rsidRPr="00DF5C7F">
        <w:rPr>
          <w:color w:val="auto"/>
          <w:sz w:val="22"/>
          <w:szCs w:val="22"/>
        </w:rPr>
        <w:t xml:space="preserve"> successivo </w:t>
      </w:r>
      <w:r w:rsidR="004517F8" w:rsidRPr="00DF5C7F">
        <w:rPr>
          <w:color w:val="auto"/>
          <w:sz w:val="22"/>
          <w:szCs w:val="22"/>
        </w:rPr>
        <w:t>allegato B</w:t>
      </w:r>
      <w:r w:rsidRPr="00DF5C7F">
        <w:rPr>
          <w:color w:val="auto"/>
          <w:sz w:val="22"/>
          <w:szCs w:val="22"/>
        </w:rPr>
        <w:t xml:space="preserve">; </w:t>
      </w:r>
    </w:p>
    <w:p w14:paraId="1A9052E9" w14:textId="62B0538B" w:rsidR="00B65AAF" w:rsidRPr="00DF5C7F" w:rsidRDefault="00B65AAF">
      <w:pPr>
        <w:pStyle w:val="PreformattatoHTML"/>
        <w:numPr>
          <w:ilvl w:val="0"/>
          <w:numId w:val="14"/>
        </w:numPr>
        <w:tabs>
          <w:tab w:val="clear" w:pos="916"/>
          <w:tab w:val="clear" w:pos="1832"/>
          <w:tab w:val="clear" w:pos="2748"/>
          <w:tab w:val="clear" w:pos="3664"/>
          <w:tab w:val="clear" w:pos="4580"/>
          <w:tab w:val="clear" w:pos="9160"/>
          <w:tab w:val="left" w:pos="8280"/>
        </w:tabs>
        <w:ind w:left="1276" w:right="39"/>
        <w:jc w:val="both"/>
        <w:rPr>
          <w:rFonts w:ascii="Garamond" w:hAnsi="Garamond"/>
          <w:iCs/>
          <w:sz w:val="22"/>
          <w:szCs w:val="22"/>
        </w:rPr>
      </w:pPr>
      <w:r w:rsidRPr="00DF5C7F">
        <w:rPr>
          <w:rFonts w:ascii="Garamond" w:hAnsi="Garamond"/>
          <w:iCs/>
          <w:sz w:val="22"/>
          <w:szCs w:val="22"/>
        </w:rPr>
        <w:t xml:space="preserve">avere effettuato </w:t>
      </w:r>
      <w:r w:rsidR="00A54309" w:rsidRPr="00DF5C7F">
        <w:rPr>
          <w:rFonts w:ascii="Garamond" w:hAnsi="Garamond"/>
          <w:iCs/>
          <w:sz w:val="22"/>
          <w:szCs w:val="22"/>
        </w:rPr>
        <w:t>trenta</w:t>
      </w:r>
      <w:r w:rsidR="008116AD" w:rsidRPr="00DF5C7F">
        <w:rPr>
          <w:rFonts w:ascii="Garamond" w:hAnsi="Garamond"/>
          <w:iCs/>
          <w:sz w:val="22"/>
          <w:szCs w:val="22"/>
        </w:rPr>
        <w:t xml:space="preserve"> </w:t>
      </w:r>
      <w:r w:rsidRPr="00DF5C7F">
        <w:rPr>
          <w:rFonts w:ascii="Garamond" w:hAnsi="Garamond"/>
          <w:iCs/>
          <w:sz w:val="22"/>
          <w:szCs w:val="22"/>
        </w:rPr>
        <w:t xml:space="preserve">mesi di navigazione in servizio di macchina su navi adibite alla navigazione marittima, risultanti dal libretto di navigazione. Il periodo di navigazione è ridotto a </w:t>
      </w:r>
      <w:r w:rsidR="00A54309" w:rsidRPr="00DF5C7F">
        <w:rPr>
          <w:rFonts w:ascii="Garamond" w:hAnsi="Garamond"/>
          <w:iCs/>
          <w:sz w:val="22"/>
          <w:szCs w:val="22"/>
        </w:rPr>
        <w:t xml:space="preserve">diciotto </w:t>
      </w:r>
      <w:r w:rsidRPr="00DF5C7F">
        <w:rPr>
          <w:rFonts w:ascii="Garamond" w:hAnsi="Garamond"/>
          <w:iCs/>
          <w:sz w:val="22"/>
          <w:szCs w:val="22"/>
        </w:rPr>
        <w:t>mesi per coloro in possesso di un titolo di studio rilasciato dall’Istituto Tecnico ad indirizzo trasporti e logistica di cui alla lettera c);</w:t>
      </w:r>
    </w:p>
    <w:p w14:paraId="2DC97AA1" w14:textId="77777777" w:rsidR="00B65AAF" w:rsidRPr="00DF5C7F" w:rsidRDefault="00B65AAF">
      <w:pPr>
        <w:pStyle w:val="PreformattatoHTML"/>
        <w:numPr>
          <w:ilvl w:val="0"/>
          <w:numId w:val="14"/>
        </w:numPr>
        <w:tabs>
          <w:tab w:val="clear" w:pos="916"/>
          <w:tab w:val="clear" w:pos="1832"/>
          <w:tab w:val="clear" w:pos="2748"/>
          <w:tab w:val="clear" w:pos="3664"/>
          <w:tab w:val="clear" w:pos="4580"/>
          <w:tab w:val="clear" w:pos="9160"/>
          <w:tab w:val="left" w:pos="8280"/>
        </w:tabs>
        <w:ind w:left="1276" w:right="39"/>
        <w:jc w:val="both"/>
        <w:rPr>
          <w:rFonts w:ascii="Garamond" w:hAnsi="Garamond"/>
          <w:iCs/>
          <w:sz w:val="22"/>
          <w:szCs w:val="22"/>
        </w:rPr>
      </w:pPr>
      <w:r w:rsidRPr="00DF5C7F">
        <w:rPr>
          <w:rFonts w:ascii="Garamond" w:hAnsi="Garamond"/>
          <w:iCs/>
          <w:sz w:val="22"/>
          <w:szCs w:val="22"/>
        </w:rPr>
        <w:t xml:space="preserve">essere in possesso degli attestati in corso di validità dell’addestramento di base, Antincendio avanzato; conseguiti presso istituti, enti o società autorizzati dal Comando Generale del corpo delle Capitanerie di porto, ed essere in possesso del certificato di Primo soccorso sanitario (First </w:t>
      </w:r>
      <w:proofErr w:type="spellStart"/>
      <w:r w:rsidRPr="00DF5C7F">
        <w:rPr>
          <w:rFonts w:ascii="Garamond" w:hAnsi="Garamond"/>
          <w:iCs/>
          <w:sz w:val="22"/>
          <w:szCs w:val="22"/>
        </w:rPr>
        <w:t>Aid</w:t>
      </w:r>
      <w:proofErr w:type="spellEnd"/>
      <w:r w:rsidRPr="00DF5C7F">
        <w:rPr>
          <w:rFonts w:ascii="Garamond" w:hAnsi="Garamond"/>
          <w:iCs/>
          <w:sz w:val="22"/>
          <w:szCs w:val="22"/>
        </w:rPr>
        <w:t>) rilasciato dal Ministero della salute;</w:t>
      </w:r>
    </w:p>
    <w:p w14:paraId="25723EFE" w14:textId="77777777" w:rsidR="00B65AAF" w:rsidRPr="00DF5C7F" w:rsidRDefault="00B65AAF">
      <w:pPr>
        <w:pStyle w:val="PreformattatoHTML"/>
        <w:numPr>
          <w:ilvl w:val="0"/>
          <w:numId w:val="14"/>
        </w:numPr>
        <w:tabs>
          <w:tab w:val="clear" w:pos="916"/>
          <w:tab w:val="clear" w:pos="1832"/>
          <w:tab w:val="clear" w:pos="2748"/>
          <w:tab w:val="clear" w:pos="3664"/>
          <w:tab w:val="clear" w:pos="4580"/>
          <w:tab w:val="clear" w:pos="9160"/>
          <w:tab w:val="left" w:pos="8280"/>
        </w:tabs>
        <w:ind w:left="1276" w:right="39"/>
        <w:jc w:val="both"/>
        <w:rPr>
          <w:rFonts w:ascii="Garamond" w:hAnsi="Garamond"/>
          <w:iCs/>
          <w:sz w:val="22"/>
          <w:szCs w:val="22"/>
        </w:rPr>
      </w:pPr>
      <w:r w:rsidRPr="00DF5C7F">
        <w:rPr>
          <w:rFonts w:ascii="Garamond" w:hAnsi="Garamond"/>
          <w:iCs/>
          <w:sz w:val="22"/>
          <w:szCs w:val="22"/>
        </w:rPr>
        <w:t>avere sostenuto con esito favorevole, dopo il completamento del periodo di navigazione e dopo il conseguimento degli attestati dei corsi di addestramento, un esame teorico-pratico presso le Autorità marittime, secondo il programma stabilito con decreto del Ministero delle infrastrutture e dei trasporti.</w:t>
      </w:r>
    </w:p>
    <w:p w14:paraId="3C4DBA06" w14:textId="4CEB9BF8" w:rsidR="00FD0FDE" w:rsidRPr="00DF5C7F" w:rsidRDefault="00B65AAF" w:rsidP="000C385D">
      <w:pPr>
        <w:pStyle w:val="PreformattatoHTML"/>
        <w:numPr>
          <w:ilvl w:val="0"/>
          <w:numId w:val="75"/>
        </w:numPr>
        <w:tabs>
          <w:tab w:val="clear" w:pos="6412"/>
          <w:tab w:val="clear" w:pos="8244"/>
          <w:tab w:val="left" w:pos="142"/>
          <w:tab w:val="left" w:pos="9000"/>
          <w:tab w:val="left" w:pos="9720"/>
          <w:tab w:val="left" w:pos="10260"/>
        </w:tabs>
        <w:ind w:right="48"/>
        <w:jc w:val="both"/>
        <w:rPr>
          <w:rFonts w:ascii="Garamond" w:hAnsi="Garamond"/>
          <w:sz w:val="22"/>
          <w:szCs w:val="22"/>
        </w:rPr>
      </w:pPr>
      <w:r w:rsidRPr="00DF5C7F">
        <w:rPr>
          <w:rFonts w:ascii="Garamond" w:hAnsi="Garamond"/>
          <w:iCs/>
          <w:sz w:val="22"/>
          <w:szCs w:val="22"/>
        </w:rPr>
        <w:t>Qualora il Capo Motorista imbarchi su mezzi adibiti al trasporto passeggeri deve essere in possesso dell’attestato in corso di validità del corso di addestramento per navi passeggeri.</w:t>
      </w:r>
    </w:p>
    <w:p w14:paraId="2C0360B6" w14:textId="42D84BA3" w:rsidR="00FD0FDE" w:rsidRPr="00DF5C7F" w:rsidRDefault="00732396" w:rsidP="00961F8D">
      <w:pPr>
        <w:pStyle w:val="PreformattatoHTML"/>
        <w:numPr>
          <w:ilvl w:val="0"/>
          <w:numId w:val="75"/>
        </w:numPr>
        <w:tabs>
          <w:tab w:val="clear" w:pos="6412"/>
          <w:tab w:val="clear" w:pos="8244"/>
          <w:tab w:val="left" w:pos="142"/>
          <w:tab w:val="left" w:pos="9000"/>
          <w:tab w:val="left" w:pos="9720"/>
          <w:tab w:val="left" w:pos="10260"/>
        </w:tabs>
        <w:ind w:right="48"/>
        <w:jc w:val="both"/>
        <w:rPr>
          <w:rFonts w:ascii="Garamond" w:hAnsi="Garamond"/>
          <w:sz w:val="22"/>
          <w:szCs w:val="22"/>
        </w:rPr>
      </w:pPr>
      <w:r w:rsidRPr="00DF5C7F">
        <w:rPr>
          <w:rFonts w:ascii="Garamond" w:hAnsi="Garamond"/>
          <w:iCs/>
          <w:sz w:val="22"/>
          <w:szCs w:val="22"/>
        </w:rPr>
        <w:t xml:space="preserve">Qualora il Capo Motorista </w:t>
      </w:r>
      <w:r w:rsidR="00FD0FDE" w:rsidRPr="00DF5C7F">
        <w:rPr>
          <w:rFonts w:ascii="Garamond" w:hAnsi="Garamond"/>
          <w:iCs/>
          <w:sz w:val="22"/>
          <w:szCs w:val="22"/>
        </w:rPr>
        <w:t>imbarchi sulle navi adibite a servizi pubblici di linea o di rimorchio o a servizi di trasporto di persone per conto di terzi nell’ambito della navigazione nella Laguna Veneta, non deve conseguire la qualifica di “autorizzato” ai sensi del dell’articolo 58 del Reg.nav.int</w:t>
      </w:r>
      <w:r w:rsidR="00FD0FDE" w:rsidRPr="00DF5C7F">
        <w:rPr>
          <w:rFonts w:ascii="Garamond" w:hAnsi="Garamond"/>
        </w:rPr>
        <w:t>.</w:t>
      </w:r>
    </w:p>
    <w:p w14:paraId="0179F987" w14:textId="77777777" w:rsidR="00900D33" w:rsidRPr="00DF5C7F" w:rsidRDefault="00900D33" w:rsidP="000C385D">
      <w:pPr>
        <w:pStyle w:val="PreformattatoHTML"/>
        <w:tabs>
          <w:tab w:val="clear" w:pos="6412"/>
          <w:tab w:val="clear" w:pos="8244"/>
          <w:tab w:val="left" w:pos="142"/>
          <w:tab w:val="left" w:pos="9000"/>
          <w:tab w:val="left" w:pos="9720"/>
          <w:tab w:val="left" w:pos="10260"/>
        </w:tabs>
        <w:spacing w:line="276" w:lineRule="auto"/>
        <w:ind w:left="284" w:right="48"/>
        <w:jc w:val="center"/>
        <w:rPr>
          <w:rFonts w:ascii="Garamond" w:hAnsi="Garamond"/>
          <w:iCs/>
          <w:sz w:val="22"/>
          <w:szCs w:val="22"/>
        </w:rPr>
      </w:pPr>
    </w:p>
    <w:p w14:paraId="1B38D788" w14:textId="6D5364A4" w:rsidR="00F00014" w:rsidRPr="00DF5C7F" w:rsidRDefault="00F00014" w:rsidP="008F7DB9">
      <w:pPr>
        <w:pStyle w:val="PreformattatoHTML"/>
        <w:tabs>
          <w:tab w:val="clear" w:pos="6412"/>
          <w:tab w:val="clear" w:pos="8244"/>
          <w:tab w:val="left" w:pos="142"/>
          <w:tab w:val="left" w:pos="9000"/>
          <w:tab w:val="left" w:pos="9720"/>
          <w:tab w:val="left" w:pos="10260"/>
        </w:tabs>
        <w:spacing w:line="276" w:lineRule="auto"/>
        <w:ind w:right="48"/>
        <w:jc w:val="center"/>
        <w:rPr>
          <w:rFonts w:ascii="Garamond" w:hAnsi="Garamond"/>
          <w:sz w:val="22"/>
          <w:szCs w:val="22"/>
        </w:rPr>
      </w:pPr>
      <w:r w:rsidRPr="00DF5C7F">
        <w:rPr>
          <w:rFonts w:ascii="Garamond" w:hAnsi="Garamond"/>
          <w:iCs/>
          <w:sz w:val="22"/>
          <w:szCs w:val="22"/>
        </w:rPr>
        <w:t xml:space="preserve">Articolo </w:t>
      </w:r>
      <w:r w:rsidR="00185417" w:rsidRPr="00DF5C7F">
        <w:rPr>
          <w:rFonts w:ascii="Garamond" w:hAnsi="Garamond"/>
          <w:iCs/>
          <w:sz w:val="22"/>
          <w:szCs w:val="22"/>
        </w:rPr>
        <w:t>7</w:t>
      </w:r>
    </w:p>
    <w:p w14:paraId="2128DA16" w14:textId="372CE214" w:rsidR="008F7DB9" w:rsidRPr="00DF5C7F" w:rsidRDefault="008F7DB9" w:rsidP="008F7DB9">
      <w:pPr>
        <w:spacing w:after="0"/>
        <w:jc w:val="center"/>
        <w:rPr>
          <w:rFonts w:ascii="Garamond" w:hAnsi="Garamond" w:cs="Courier New"/>
          <w:i/>
        </w:rPr>
      </w:pPr>
      <w:r w:rsidRPr="00DF5C7F">
        <w:rPr>
          <w:rFonts w:ascii="Garamond" w:hAnsi="Garamond" w:cs="Courier New"/>
          <w:i/>
        </w:rPr>
        <w:t>Macchinista abilitato</w:t>
      </w:r>
    </w:p>
    <w:p w14:paraId="1C6D0F06" w14:textId="4B3B9083" w:rsidR="00F00014" w:rsidRPr="00DF5C7F" w:rsidRDefault="00F00014">
      <w:pPr>
        <w:pStyle w:val="PreformattatoHTML"/>
        <w:numPr>
          <w:ilvl w:val="0"/>
          <w:numId w:val="17"/>
        </w:numPr>
        <w:tabs>
          <w:tab w:val="clear" w:pos="916"/>
          <w:tab w:val="clear" w:pos="1832"/>
          <w:tab w:val="clear" w:pos="2748"/>
          <w:tab w:val="clear" w:pos="3664"/>
          <w:tab w:val="clear" w:pos="4580"/>
          <w:tab w:val="clear" w:pos="9160"/>
          <w:tab w:val="left" w:pos="8280"/>
        </w:tabs>
        <w:ind w:right="39"/>
        <w:jc w:val="both"/>
        <w:rPr>
          <w:rFonts w:ascii="Garamond" w:hAnsi="Garamond"/>
          <w:sz w:val="22"/>
          <w:szCs w:val="22"/>
        </w:rPr>
      </w:pPr>
      <w:r w:rsidRPr="00DF5C7F">
        <w:rPr>
          <w:rFonts w:ascii="Garamond" w:hAnsi="Garamond"/>
          <w:sz w:val="22"/>
          <w:szCs w:val="22"/>
        </w:rPr>
        <w:t xml:space="preserve">Il </w:t>
      </w:r>
      <w:r w:rsidR="008F7DB9" w:rsidRPr="00DF5C7F">
        <w:rPr>
          <w:rFonts w:ascii="Garamond" w:hAnsi="Garamond"/>
          <w:sz w:val="22"/>
          <w:szCs w:val="22"/>
        </w:rPr>
        <w:t xml:space="preserve">Macchinista abilitato </w:t>
      </w:r>
      <w:r w:rsidRPr="00DF5C7F">
        <w:rPr>
          <w:rFonts w:ascii="Garamond" w:hAnsi="Garamond"/>
          <w:sz w:val="22"/>
          <w:szCs w:val="22"/>
        </w:rPr>
        <w:t xml:space="preserve">assume la direzione di macchina di </w:t>
      </w:r>
      <w:r w:rsidR="00571D0C" w:rsidRPr="00DF5C7F">
        <w:rPr>
          <w:rFonts w:ascii="Garamond" w:hAnsi="Garamond"/>
          <w:sz w:val="22"/>
          <w:szCs w:val="22"/>
        </w:rPr>
        <w:t xml:space="preserve">entro sei miglia dalla costa </w:t>
      </w:r>
      <w:r w:rsidRPr="00DF5C7F">
        <w:rPr>
          <w:rFonts w:ascii="Garamond" w:hAnsi="Garamond"/>
          <w:sz w:val="22"/>
          <w:szCs w:val="22"/>
        </w:rPr>
        <w:t>entro i limiti del compartimento di iscrizione</w:t>
      </w:r>
      <w:r w:rsidR="000762D3" w:rsidRPr="00DF5C7F">
        <w:rPr>
          <w:rFonts w:ascii="Garamond" w:hAnsi="Garamond"/>
          <w:sz w:val="22"/>
          <w:szCs w:val="22"/>
        </w:rPr>
        <w:t xml:space="preserve"> della nave</w:t>
      </w:r>
      <w:r w:rsidRPr="00DF5C7F">
        <w:rPr>
          <w:rFonts w:ascii="Garamond" w:hAnsi="Garamond"/>
          <w:sz w:val="22"/>
          <w:szCs w:val="22"/>
        </w:rPr>
        <w:t>, ovvero di servizio</w:t>
      </w:r>
      <w:r w:rsidR="000762D3" w:rsidRPr="00DF5C7F">
        <w:rPr>
          <w:rFonts w:ascii="Garamond" w:hAnsi="Garamond"/>
          <w:sz w:val="22"/>
          <w:szCs w:val="22"/>
        </w:rPr>
        <w:t xml:space="preserve"> e nei due compartimenti limitrofi</w:t>
      </w:r>
      <w:r w:rsidR="00DB32A0" w:rsidRPr="00DF5C7F">
        <w:rPr>
          <w:rFonts w:ascii="Garamond" w:hAnsi="Garamond"/>
          <w:sz w:val="22"/>
          <w:szCs w:val="22"/>
        </w:rPr>
        <w:t>.</w:t>
      </w:r>
    </w:p>
    <w:p w14:paraId="7ED308E9" w14:textId="7887A82C" w:rsidR="00F00014" w:rsidRPr="00DF5C7F" w:rsidRDefault="00F00014">
      <w:pPr>
        <w:pStyle w:val="PreformattatoHTML"/>
        <w:numPr>
          <w:ilvl w:val="0"/>
          <w:numId w:val="17"/>
        </w:numPr>
        <w:tabs>
          <w:tab w:val="clear" w:pos="916"/>
          <w:tab w:val="clear" w:pos="1832"/>
          <w:tab w:val="clear" w:pos="2748"/>
          <w:tab w:val="clear" w:pos="3664"/>
          <w:tab w:val="clear" w:pos="4580"/>
          <w:tab w:val="clear" w:pos="9160"/>
          <w:tab w:val="left" w:pos="8280"/>
        </w:tabs>
        <w:ind w:right="39"/>
        <w:jc w:val="both"/>
        <w:rPr>
          <w:rFonts w:ascii="Garamond" w:hAnsi="Garamond"/>
          <w:sz w:val="22"/>
          <w:szCs w:val="22"/>
        </w:rPr>
      </w:pPr>
      <w:r w:rsidRPr="00DF5C7F">
        <w:rPr>
          <w:rFonts w:ascii="Garamond" w:hAnsi="Garamond"/>
          <w:sz w:val="22"/>
          <w:szCs w:val="22"/>
        </w:rPr>
        <w:t xml:space="preserve">Per conseguire il titolo di </w:t>
      </w:r>
      <w:r w:rsidR="000762D3" w:rsidRPr="00DF5C7F">
        <w:rPr>
          <w:rFonts w:ascii="Garamond" w:hAnsi="Garamond"/>
          <w:sz w:val="22"/>
          <w:szCs w:val="22"/>
        </w:rPr>
        <w:t xml:space="preserve">Macchinista abilitato </w:t>
      </w:r>
      <w:r w:rsidRPr="00DF5C7F">
        <w:rPr>
          <w:rFonts w:ascii="Garamond" w:hAnsi="Garamond"/>
          <w:sz w:val="22"/>
          <w:szCs w:val="22"/>
        </w:rPr>
        <w:t>occorrono i seguenti requisiti:</w:t>
      </w:r>
    </w:p>
    <w:p w14:paraId="0109C4B1" w14:textId="1341F5E1" w:rsidR="00F00014" w:rsidRPr="00DF5C7F" w:rsidRDefault="00F00014">
      <w:pPr>
        <w:pStyle w:val="PreformattatoHTML"/>
        <w:numPr>
          <w:ilvl w:val="0"/>
          <w:numId w:val="16"/>
        </w:numPr>
        <w:tabs>
          <w:tab w:val="clear" w:pos="916"/>
          <w:tab w:val="clear" w:pos="1832"/>
          <w:tab w:val="clear" w:pos="2748"/>
          <w:tab w:val="clear" w:pos="3664"/>
          <w:tab w:val="clear" w:pos="4580"/>
          <w:tab w:val="clear" w:pos="9160"/>
          <w:tab w:val="left" w:pos="8280"/>
        </w:tabs>
        <w:ind w:left="993" w:right="39"/>
        <w:jc w:val="both"/>
        <w:rPr>
          <w:rFonts w:ascii="Garamond" w:hAnsi="Garamond"/>
          <w:sz w:val="22"/>
          <w:szCs w:val="22"/>
        </w:rPr>
      </w:pPr>
      <w:r w:rsidRPr="00DF5C7F">
        <w:rPr>
          <w:rFonts w:ascii="Garamond" w:hAnsi="Garamond"/>
          <w:sz w:val="22"/>
          <w:szCs w:val="22"/>
        </w:rPr>
        <w:t xml:space="preserve">essere iscritto nelle matricole della gente di mare di </w:t>
      </w:r>
      <w:r w:rsidR="000762D3" w:rsidRPr="00DF5C7F">
        <w:rPr>
          <w:rFonts w:ascii="Garamond" w:hAnsi="Garamond"/>
          <w:sz w:val="22"/>
          <w:szCs w:val="22"/>
        </w:rPr>
        <w:t xml:space="preserve">prima </w:t>
      </w:r>
      <w:r w:rsidRPr="00DF5C7F">
        <w:rPr>
          <w:rFonts w:ascii="Garamond" w:hAnsi="Garamond"/>
          <w:sz w:val="22"/>
          <w:szCs w:val="22"/>
        </w:rPr>
        <w:t>categoria;</w:t>
      </w:r>
    </w:p>
    <w:p w14:paraId="6A288AD5" w14:textId="520E01F0" w:rsidR="00F00014" w:rsidRPr="00DF5C7F" w:rsidRDefault="00F00014">
      <w:pPr>
        <w:pStyle w:val="PreformattatoHTML"/>
        <w:numPr>
          <w:ilvl w:val="0"/>
          <w:numId w:val="16"/>
        </w:numPr>
        <w:tabs>
          <w:tab w:val="clear" w:pos="916"/>
          <w:tab w:val="clear" w:pos="1832"/>
          <w:tab w:val="clear" w:pos="2748"/>
          <w:tab w:val="clear" w:pos="3664"/>
          <w:tab w:val="clear" w:pos="4580"/>
          <w:tab w:val="clear" w:pos="9160"/>
          <w:tab w:val="left" w:pos="8280"/>
        </w:tabs>
        <w:ind w:left="993" w:right="39"/>
        <w:jc w:val="both"/>
        <w:rPr>
          <w:rFonts w:ascii="Garamond" w:hAnsi="Garamond"/>
          <w:sz w:val="22"/>
          <w:szCs w:val="22"/>
        </w:rPr>
      </w:pPr>
      <w:r w:rsidRPr="00DF5C7F">
        <w:rPr>
          <w:rFonts w:ascii="Garamond" w:hAnsi="Garamond"/>
          <w:sz w:val="22"/>
          <w:szCs w:val="22"/>
        </w:rPr>
        <w:t>avere assolto l’obbligo scolastico e frequentato con esito favorevole un percorso formativo per il settore di macchina di cui al</w:t>
      </w:r>
      <w:r w:rsidR="002313E7" w:rsidRPr="00DF5C7F">
        <w:rPr>
          <w:rFonts w:ascii="Garamond" w:hAnsi="Garamond"/>
          <w:sz w:val="22"/>
          <w:szCs w:val="22"/>
        </w:rPr>
        <w:t xml:space="preserve"> successivo </w:t>
      </w:r>
      <w:r w:rsidR="004517F8" w:rsidRPr="00DF5C7F">
        <w:rPr>
          <w:rFonts w:ascii="Garamond" w:hAnsi="Garamond"/>
          <w:sz w:val="22"/>
          <w:szCs w:val="22"/>
        </w:rPr>
        <w:t>allegato B</w:t>
      </w:r>
      <w:r w:rsidRPr="00DF5C7F">
        <w:rPr>
          <w:rFonts w:ascii="Garamond" w:hAnsi="Garamond"/>
          <w:sz w:val="22"/>
          <w:szCs w:val="22"/>
        </w:rPr>
        <w:t>;</w:t>
      </w:r>
    </w:p>
    <w:p w14:paraId="30630C9C" w14:textId="2708C7FA" w:rsidR="00F00014" w:rsidRPr="00DF5C7F" w:rsidRDefault="00F00014">
      <w:pPr>
        <w:pStyle w:val="PreformattatoHTML"/>
        <w:numPr>
          <w:ilvl w:val="0"/>
          <w:numId w:val="16"/>
        </w:numPr>
        <w:tabs>
          <w:tab w:val="clear" w:pos="916"/>
          <w:tab w:val="clear" w:pos="1832"/>
          <w:tab w:val="clear" w:pos="2748"/>
          <w:tab w:val="clear" w:pos="3664"/>
          <w:tab w:val="clear" w:pos="4580"/>
          <w:tab w:val="clear" w:pos="9160"/>
          <w:tab w:val="left" w:pos="8280"/>
        </w:tabs>
        <w:ind w:left="993" w:right="39"/>
        <w:jc w:val="both"/>
        <w:rPr>
          <w:rFonts w:ascii="Garamond" w:hAnsi="Garamond"/>
          <w:sz w:val="22"/>
          <w:szCs w:val="22"/>
        </w:rPr>
      </w:pPr>
      <w:r w:rsidRPr="00DF5C7F">
        <w:rPr>
          <w:rFonts w:ascii="Garamond" w:hAnsi="Garamond"/>
          <w:sz w:val="22"/>
          <w:szCs w:val="22"/>
        </w:rPr>
        <w:t xml:space="preserve">aver effettuato </w:t>
      </w:r>
      <w:r w:rsidR="00185417" w:rsidRPr="00DF5C7F">
        <w:rPr>
          <w:rFonts w:ascii="Garamond" w:hAnsi="Garamond"/>
          <w:sz w:val="22"/>
          <w:szCs w:val="22"/>
        </w:rPr>
        <w:t xml:space="preserve">diciotto </w:t>
      </w:r>
      <w:r w:rsidRPr="00DF5C7F">
        <w:rPr>
          <w:rFonts w:ascii="Garamond" w:hAnsi="Garamond"/>
          <w:sz w:val="22"/>
          <w:szCs w:val="22"/>
        </w:rPr>
        <w:t>mesi di navigazione in servizio di macchina su unità con apparato motore principale con potenza di propulsione fino a 750 kW</w:t>
      </w:r>
      <w:r w:rsidR="000C2DBD" w:rsidRPr="00DF5C7F">
        <w:rPr>
          <w:rFonts w:ascii="Garamond" w:hAnsi="Garamond"/>
          <w:sz w:val="22"/>
          <w:szCs w:val="22"/>
        </w:rPr>
        <w:t xml:space="preserve"> risultanti</w:t>
      </w:r>
      <w:r w:rsidR="00185417" w:rsidRPr="00DF5C7F">
        <w:rPr>
          <w:rFonts w:ascii="Garamond" w:hAnsi="Garamond"/>
          <w:sz w:val="22"/>
          <w:szCs w:val="22"/>
        </w:rPr>
        <w:t xml:space="preserve"> </w:t>
      </w:r>
      <w:r w:rsidR="000C2DBD" w:rsidRPr="00DF5C7F">
        <w:rPr>
          <w:rFonts w:ascii="Garamond" w:hAnsi="Garamond"/>
          <w:sz w:val="22"/>
          <w:szCs w:val="22"/>
        </w:rPr>
        <w:t>dal libretto di navigazione</w:t>
      </w:r>
      <w:r w:rsidRPr="00DF5C7F">
        <w:rPr>
          <w:rFonts w:ascii="Garamond" w:hAnsi="Garamond"/>
          <w:sz w:val="22"/>
          <w:szCs w:val="22"/>
        </w:rPr>
        <w:t>;</w:t>
      </w:r>
    </w:p>
    <w:p w14:paraId="62E7807B" w14:textId="77777777" w:rsidR="00F00014" w:rsidRPr="00DF5C7F" w:rsidRDefault="00F00014">
      <w:pPr>
        <w:pStyle w:val="PreformattatoHTML"/>
        <w:numPr>
          <w:ilvl w:val="0"/>
          <w:numId w:val="16"/>
        </w:numPr>
        <w:tabs>
          <w:tab w:val="clear" w:pos="916"/>
          <w:tab w:val="clear" w:pos="1832"/>
          <w:tab w:val="clear" w:pos="2748"/>
          <w:tab w:val="clear" w:pos="3664"/>
          <w:tab w:val="clear" w:pos="4580"/>
          <w:tab w:val="clear" w:pos="9160"/>
          <w:tab w:val="left" w:pos="8280"/>
        </w:tabs>
        <w:ind w:left="993" w:right="39"/>
        <w:jc w:val="both"/>
        <w:rPr>
          <w:rFonts w:ascii="Garamond" w:hAnsi="Garamond"/>
          <w:sz w:val="22"/>
          <w:szCs w:val="22"/>
        </w:rPr>
      </w:pPr>
      <w:r w:rsidRPr="00DF5C7F">
        <w:rPr>
          <w:rFonts w:ascii="Garamond" w:hAnsi="Garamond"/>
          <w:sz w:val="22"/>
          <w:szCs w:val="22"/>
        </w:rPr>
        <w:t xml:space="preserve">essere in possesso dell’attestato in corso di validità dell’addestramento di base e antincendio avanzato conseguiti presso istituti, enti o società autorizzati dal Comando Generale del corpo delle Capitanerie di porto, ed essere in possesso del certificato di Primo soccorso sanitario (First </w:t>
      </w:r>
      <w:proofErr w:type="spellStart"/>
      <w:r w:rsidRPr="00DF5C7F">
        <w:rPr>
          <w:rFonts w:ascii="Garamond" w:hAnsi="Garamond"/>
          <w:sz w:val="22"/>
          <w:szCs w:val="22"/>
        </w:rPr>
        <w:t>Aid</w:t>
      </w:r>
      <w:proofErr w:type="spellEnd"/>
      <w:r w:rsidRPr="00DF5C7F">
        <w:rPr>
          <w:rFonts w:ascii="Garamond" w:hAnsi="Garamond"/>
          <w:sz w:val="22"/>
          <w:szCs w:val="22"/>
        </w:rPr>
        <w:t>) rilasciato dal Ministero della salute;</w:t>
      </w:r>
    </w:p>
    <w:p w14:paraId="03851876" w14:textId="77777777" w:rsidR="00FD0FDE" w:rsidRPr="00DF5C7F" w:rsidRDefault="00F00014">
      <w:pPr>
        <w:pStyle w:val="PreformattatoHTML"/>
        <w:numPr>
          <w:ilvl w:val="0"/>
          <w:numId w:val="16"/>
        </w:numPr>
        <w:tabs>
          <w:tab w:val="clear" w:pos="916"/>
          <w:tab w:val="clear" w:pos="1832"/>
          <w:tab w:val="clear" w:pos="2748"/>
          <w:tab w:val="clear" w:pos="3664"/>
          <w:tab w:val="clear" w:pos="4580"/>
          <w:tab w:val="clear" w:pos="9160"/>
          <w:tab w:val="left" w:pos="8280"/>
        </w:tabs>
        <w:ind w:left="993" w:right="39"/>
        <w:jc w:val="both"/>
        <w:rPr>
          <w:rFonts w:ascii="Garamond" w:hAnsi="Garamond"/>
          <w:sz w:val="22"/>
          <w:szCs w:val="22"/>
        </w:rPr>
      </w:pPr>
      <w:r w:rsidRPr="00DF5C7F">
        <w:rPr>
          <w:rFonts w:ascii="Garamond" w:hAnsi="Garamond"/>
          <w:sz w:val="22"/>
          <w:szCs w:val="22"/>
        </w:rPr>
        <w:t>aver sostenuto con esito favorevole un esame, dopo il completamento del periodo di navigazione e il conseguimento degli attestati dei corsi di addestramento</w:t>
      </w:r>
      <w:r w:rsidR="00AB64FD" w:rsidRPr="00DF5C7F">
        <w:rPr>
          <w:rFonts w:ascii="Garamond" w:hAnsi="Garamond"/>
          <w:sz w:val="22"/>
          <w:szCs w:val="22"/>
        </w:rPr>
        <w:t>,</w:t>
      </w:r>
      <w:r w:rsidRPr="00DF5C7F">
        <w:rPr>
          <w:rFonts w:ascii="Garamond" w:hAnsi="Garamond"/>
          <w:sz w:val="22"/>
          <w:szCs w:val="22"/>
        </w:rPr>
        <w:t xml:space="preserve"> secondo il programma stabilito con Decreto del Ministero delle infrastrutture e dei trasporti</w:t>
      </w:r>
    </w:p>
    <w:p w14:paraId="4974C40B" w14:textId="4014F4D4" w:rsidR="00FD0FDE" w:rsidRPr="00DF5C7F" w:rsidRDefault="00732396">
      <w:pPr>
        <w:pStyle w:val="PreformattatoHTML"/>
        <w:numPr>
          <w:ilvl w:val="0"/>
          <w:numId w:val="17"/>
        </w:numPr>
        <w:tabs>
          <w:tab w:val="clear" w:pos="916"/>
          <w:tab w:val="clear" w:pos="1832"/>
          <w:tab w:val="clear" w:pos="2748"/>
          <w:tab w:val="clear" w:pos="3664"/>
          <w:tab w:val="clear" w:pos="4580"/>
          <w:tab w:val="clear" w:pos="9160"/>
          <w:tab w:val="left" w:pos="8280"/>
        </w:tabs>
        <w:ind w:right="39"/>
        <w:jc w:val="both"/>
        <w:rPr>
          <w:rFonts w:ascii="Garamond" w:hAnsi="Garamond"/>
          <w:sz w:val="22"/>
          <w:szCs w:val="22"/>
        </w:rPr>
      </w:pPr>
      <w:r w:rsidRPr="00DF5C7F">
        <w:rPr>
          <w:rFonts w:ascii="Garamond" w:hAnsi="Garamond"/>
          <w:sz w:val="22"/>
          <w:szCs w:val="22"/>
        </w:rPr>
        <w:t xml:space="preserve">Qualora il </w:t>
      </w:r>
      <w:r w:rsidR="00900D33" w:rsidRPr="00DF5C7F">
        <w:rPr>
          <w:rFonts w:ascii="Garamond" w:hAnsi="Garamond"/>
          <w:sz w:val="22"/>
          <w:szCs w:val="22"/>
        </w:rPr>
        <w:t xml:space="preserve">Macchinista </w:t>
      </w:r>
      <w:r w:rsidRPr="00DF5C7F">
        <w:rPr>
          <w:rFonts w:ascii="Garamond" w:hAnsi="Garamond"/>
          <w:sz w:val="22"/>
          <w:szCs w:val="22"/>
        </w:rPr>
        <w:t xml:space="preserve">abilitato </w:t>
      </w:r>
      <w:r w:rsidR="00FD0FDE" w:rsidRPr="00DF5C7F">
        <w:rPr>
          <w:rFonts w:ascii="Garamond" w:hAnsi="Garamond"/>
          <w:sz w:val="22"/>
          <w:szCs w:val="22"/>
        </w:rPr>
        <w:t>imbarchi sulle navi adibite a servizi pubblici di linea o di rimorchio o a servizi di trasporto di persone per conto di terzi nell’ambito della navigazione</w:t>
      </w:r>
      <w:r w:rsidR="00DB32A0" w:rsidRPr="00DF5C7F">
        <w:rPr>
          <w:rFonts w:ascii="Garamond" w:hAnsi="Garamond"/>
          <w:sz w:val="22"/>
          <w:szCs w:val="22"/>
        </w:rPr>
        <w:t xml:space="preserve"> </w:t>
      </w:r>
      <w:r w:rsidR="00FD0FDE" w:rsidRPr="00DF5C7F">
        <w:rPr>
          <w:rFonts w:ascii="Garamond" w:hAnsi="Garamond"/>
          <w:sz w:val="22"/>
          <w:szCs w:val="22"/>
        </w:rPr>
        <w:t>nella Laguna Veneta,</w:t>
      </w:r>
      <w:r w:rsidR="00900D33" w:rsidRPr="00DF5C7F">
        <w:rPr>
          <w:rFonts w:ascii="Garamond" w:hAnsi="Garamond"/>
        </w:rPr>
        <w:t xml:space="preserve"> </w:t>
      </w:r>
      <w:r w:rsidR="00FD0FDE" w:rsidRPr="00DF5C7F">
        <w:rPr>
          <w:rFonts w:ascii="Garamond" w:hAnsi="Garamond"/>
          <w:sz w:val="22"/>
          <w:szCs w:val="22"/>
        </w:rPr>
        <w:t>non deve conseguire la qualifica di “autorizzato” ai sensi del dell’articolo 58 del Reg.nav.int.</w:t>
      </w:r>
    </w:p>
    <w:p w14:paraId="5F0B5FE0" w14:textId="77777777" w:rsidR="00A54309" w:rsidRPr="00DF5C7F" w:rsidRDefault="00A54309" w:rsidP="00C6140B">
      <w:pPr>
        <w:ind w:left="360"/>
        <w:jc w:val="center"/>
        <w:rPr>
          <w:rFonts w:ascii="Garamond" w:hAnsi="Garamond"/>
          <w:b/>
          <w:bCs/>
        </w:rPr>
      </w:pPr>
    </w:p>
    <w:p w14:paraId="0DA8BB47" w14:textId="77777777" w:rsidR="00DF5C7F" w:rsidRDefault="00DF5C7F" w:rsidP="00C6140B">
      <w:pPr>
        <w:ind w:left="360"/>
        <w:jc w:val="center"/>
        <w:rPr>
          <w:rFonts w:ascii="Garamond" w:hAnsi="Garamond"/>
          <w:b/>
          <w:bCs/>
        </w:rPr>
      </w:pPr>
    </w:p>
    <w:p w14:paraId="3930E04F" w14:textId="77777777" w:rsidR="00DF5C7F" w:rsidRDefault="00DF5C7F" w:rsidP="00C6140B">
      <w:pPr>
        <w:ind w:left="360"/>
        <w:jc w:val="center"/>
        <w:rPr>
          <w:rFonts w:ascii="Garamond" w:hAnsi="Garamond"/>
          <w:b/>
          <w:bCs/>
        </w:rPr>
      </w:pPr>
    </w:p>
    <w:p w14:paraId="399D53F2" w14:textId="77777777" w:rsidR="00DF5C7F" w:rsidRDefault="00DF5C7F" w:rsidP="00C6140B">
      <w:pPr>
        <w:ind w:left="360"/>
        <w:jc w:val="center"/>
        <w:rPr>
          <w:rFonts w:ascii="Garamond" w:hAnsi="Garamond"/>
          <w:b/>
          <w:bCs/>
        </w:rPr>
      </w:pPr>
    </w:p>
    <w:p w14:paraId="402A3428" w14:textId="231A0E25" w:rsidR="00C6140B" w:rsidRPr="00DF5C7F" w:rsidRDefault="00C6140B" w:rsidP="00C6140B">
      <w:pPr>
        <w:ind w:left="360"/>
        <w:jc w:val="center"/>
        <w:rPr>
          <w:rFonts w:ascii="Garamond" w:hAnsi="Garamond"/>
          <w:b/>
          <w:bCs/>
        </w:rPr>
      </w:pPr>
      <w:r w:rsidRPr="00DF5C7F">
        <w:rPr>
          <w:rFonts w:ascii="Garamond" w:hAnsi="Garamond"/>
          <w:b/>
          <w:bCs/>
        </w:rPr>
        <w:lastRenderedPageBreak/>
        <w:t xml:space="preserve">TITOLI PER LA </w:t>
      </w:r>
      <w:r w:rsidR="000C2DBD" w:rsidRPr="00DF5C7F">
        <w:rPr>
          <w:rFonts w:ascii="Garamond" w:hAnsi="Garamond"/>
          <w:b/>
          <w:bCs/>
        </w:rPr>
        <w:t xml:space="preserve">NAVIGAZIONE IN ACQUE INTERNE E NELLA </w:t>
      </w:r>
      <w:r w:rsidRPr="00DF5C7F">
        <w:rPr>
          <w:rFonts w:ascii="Garamond" w:hAnsi="Garamond"/>
          <w:b/>
          <w:bCs/>
        </w:rPr>
        <w:t>LAGUNA VENETA</w:t>
      </w:r>
    </w:p>
    <w:p w14:paraId="552E3750" w14:textId="2CA14DD1" w:rsidR="00B25391" w:rsidRPr="00DF5C7F" w:rsidRDefault="00B25391" w:rsidP="00B25391">
      <w:pPr>
        <w:pStyle w:val="Paragrafoelenco"/>
        <w:spacing w:after="0"/>
        <w:ind w:left="0"/>
        <w:jc w:val="center"/>
        <w:rPr>
          <w:rFonts w:ascii="Garamond" w:hAnsi="Garamond"/>
        </w:rPr>
      </w:pPr>
      <w:r w:rsidRPr="00DF5C7F">
        <w:rPr>
          <w:rFonts w:ascii="Garamond" w:hAnsi="Garamond"/>
          <w:b/>
        </w:rPr>
        <w:t>TITOLI PROFESSIONALI PER IL SETTORE DI COPERTA</w:t>
      </w:r>
    </w:p>
    <w:p w14:paraId="38E803C5" w14:textId="77777777" w:rsidR="00185417" w:rsidRPr="00DF5C7F" w:rsidRDefault="00185417"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4"/>
          <w:szCs w:val="24"/>
        </w:rPr>
      </w:pPr>
      <w:r w:rsidRPr="00DF5C7F">
        <w:rPr>
          <w:rFonts w:ascii="Garamond" w:hAnsi="Garamond"/>
          <w:iCs/>
          <w:sz w:val="24"/>
          <w:szCs w:val="24"/>
        </w:rPr>
        <w:t>Articolo 8</w:t>
      </w:r>
    </w:p>
    <w:p w14:paraId="424F3541" w14:textId="245701AD" w:rsidR="00185417" w:rsidRPr="00DF5C7F" w:rsidRDefault="00185417" w:rsidP="00185417">
      <w:pPr>
        <w:pStyle w:val="PreformattatoHTML"/>
        <w:tabs>
          <w:tab w:val="clear" w:pos="6412"/>
          <w:tab w:val="clear" w:pos="8244"/>
          <w:tab w:val="left" w:pos="142"/>
          <w:tab w:val="left" w:pos="9000"/>
          <w:tab w:val="left" w:pos="9720"/>
          <w:tab w:val="left" w:pos="10260"/>
        </w:tabs>
        <w:ind w:right="48"/>
        <w:jc w:val="center"/>
        <w:rPr>
          <w:rFonts w:ascii="Garamond" w:hAnsi="Garamond"/>
          <w:i/>
          <w:sz w:val="24"/>
          <w:szCs w:val="24"/>
        </w:rPr>
      </w:pPr>
      <w:r w:rsidRPr="00DF5C7F">
        <w:rPr>
          <w:rFonts w:ascii="Garamond" w:hAnsi="Garamond"/>
          <w:i/>
          <w:sz w:val="24"/>
          <w:szCs w:val="24"/>
        </w:rPr>
        <w:t>Nocchiere per le acque interne</w:t>
      </w:r>
    </w:p>
    <w:p w14:paraId="73BAD65A" w14:textId="77777777" w:rsidR="00185417" w:rsidRPr="00DF5C7F" w:rsidRDefault="00185417" w:rsidP="00185417">
      <w:pPr>
        <w:pStyle w:val="PreformattatoHTML"/>
        <w:tabs>
          <w:tab w:val="clear" w:pos="6412"/>
          <w:tab w:val="clear" w:pos="8244"/>
          <w:tab w:val="left" w:pos="142"/>
          <w:tab w:val="left" w:pos="9000"/>
          <w:tab w:val="left" w:pos="9720"/>
          <w:tab w:val="left" w:pos="10260"/>
        </w:tabs>
        <w:ind w:right="48"/>
        <w:jc w:val="center"/>
        <w:rPr>
          <w:rFonts w:ascii="Garamond" w:hAnsi="Garamond"/>
          <w:i/>
          <w:sz w:val="24"/>
          <w:szCs w:val="24"/>
        </w:rPr>
      </w:pPr>
    </w:p>
    <w:p w14:paraId="582E8F29" w14:textId="2B87553C" w:rsidR="00185417" w:rsidRPr="00DF5C7F" w:rsidRDefault="00185417" w:rsidP="00961F8D">
      <w:pPr>
        <w:pStyle w:val="Paragrafoelenco"/>
        <w:numPr>
          <w:ilvl w:val="0"/>
          <w:numId w:val="22"/>
        </w:numPr>
        <w:spacing w:after="160" w:line="278" w:lineRule="auto"/>
        <w:jc w:val="both"/>
        <w:rPr>
          <w:rFonts w:ascii="Garamond" w:hAnsi="Garamond"/>
        </w:rPr>
      </w:pPr>
      <w:r w:rsidRPr="00DF5C7F">
        <w:rPr>
          <w:rFonts w:ascii="Garamond" w:hAnsi="Garamond"/>
        </w:rPr>
        <w:t>Il Nocchiere per le acque interne assume</w:t>
      </w:r>
      <w:r w:rsidR="00604E75" w:rsidRPr="00DF5C7F">
        <w:rPr>
          <w:rFonts w:ascii="Garamond" w:hAnsi="Garamond"/>
        </w:rPr>
        <w:t xml:space="preserve"> i</w:t>
      </w:r>
      <w:r w:rsidRPr="00DF5C7F">
        <w:rPr>
          <w:rFonts w:ascii="Garamond" w:hAnsi="Garamond"/>
        </w:rPr>
        <w:t>l ruolo di timoniere a bordo delle navi addette al trasporto o al rimorchio adibite alla navigazione interna, ovvero a bordo di navi adibite a servizi pubblici di linea o a servizi di trasporto di persone per conto di terzi;</w:t>
      </w:r>
    </w:p>
    <w:p w14:paraId="146AF6DA" w14:textId="2E807E02" w:rsidR="00185417" w:rsidRPr="00DF5C7F" w:rsidRDefault="00185417" w:rsidP="00961F8D">
      <w:pPr>
        <w:pStyle w:val="Paragrafoelenco"/>
        <w:numPr>
          <w:ilvl w:val="0"/>
          <w:numId w:val="22"/>
        </w:numPr>
        <w:spacing w:after="160" w:line="278" w:lineRule="auto"/>
        <w:jc w:val="both"/>
        <w:rPr>
          <w:rFonts w:ascii="Garamond" w:hAnsi="Garamond"/>
        </w:rPr>
      </w:pPr>
      <w:r w:rsidRPr="00DF5C7F">
        <w:rPr>
          <w:rFonts w:ascii="Garamond" w:hAnsi="Garamond"/>
        </w:rPr>
        <w:t>Per conseguire il titolo di nocchiere per le acque interne occorrono i seguenti requisiti:</w:t>
      </w:r>
    </w:p>
    <w:p w14:paraId="668CD76B" w14:textId="77777777" w:rsidR="00185417" w:rsidRPr="00DF5C7F" w:rsidRDefault="00185417" w:rsidP="00961F8D">
      <w:pPr>
        <w:pStyle w:val="Paragrafoelenco"/>
        <w:numPr>
          <w:ilvl w:val="0"/>
          <w:numId w:val="20"/>
        </w:numPr>
        <w:spacing w:after="160" w:line="278" w:lineRule="auto"/>
        <w:ind w:left="1418"/>
        <w:jc w:val="both"/>
        <w:rPr>
          <w:rFonts w:ascii="Garamond" w:hAnsi="Garamond"/>
        </w:rPr>
      </w:pPr>
      <w:r w:rsidRPr="00DF5C7F">
        <w:rPr>
          <w:rFonts w:ascii="Garamond" w:hAnsi="Garamond"/>
        </w:rPr>
        <w:t xml:space="preserve">essere iscritto nella prima categoria del personale navigante, ovvero nella prima categoria della gente di mare per operare su navi adibite alla navigazione nella laguna di Veneta ai sensi dell’art. 519 </w:t>
      </w:r>
      <w:proofErr w:type="spellStart"/>
      <w:r w:rsidRPr="00DF5C7F">
        <w:rPr>
          <w:rFonts w:ascii="Garamond" w:hAnsi="Garamond"/>
        </w:rPr>
        <w:t>reg.cod.nav</w:t>
      </w:r>
      <w:proofErr w:type="spellEnd"/>
      <w:r w:rsidRPr="00DF5C7F">
        <w:rPr>
          <w:rFonts w:ascii="Garamond" w:hAnsi="Garamond"/>
        </w:rPr>
        <w:t>.;</w:t>
      </w:r>
    </w:p>
    <w:p w14:paraId="2A2556E4" w14:textId="77777777" w:rsidR="00185417" w:rsidRPr="00DF5C7F" w:rsidRDefault="00185417" w:rsidP="00961F8D">
      <w:pPr>
        <w:pStyle w:val="Paragrafoelenco"/>
        <w:numPr>
          <w:ilvl w:val="0"/>
          <w:numId w:val="20"/>
        </w:numPr>
        <w:spacing w:after="160" w:line="278" w:lineRule="auto"/>
        <w:ind w:left="1418"/>
        <w:jc w:val="both"/>
        <w:rPr>
          <w:rFonts w:ascii="Garamond" w:hAnsi="Garamond"/>
        </w:rPr>
      </w:pPr>
      <w:r w:rsidRPr="00DF5C7F">
        <w:rPr>
          <w:rFonts w:ascii="Garamond" w:hAnsi="Garamond"/>
        </w:rPr>
        <w:t>essere in possesso dell’idoneità fisica alla navigazione;</w:t>
      </w:r>
    </w:p>
    <w:p w14:paraId="75832358" w14:textId="77777777" w:rsidR="00185417" w:rsidRPr="00DF5C7F" w:rsidRDefault="00185417" w:rsidP="00961F8D">
      <w:pPr>
        <w:pStyle w:val="Paragrafoelenco"/>
        <w:numPr>
          <w:ilvl w:val="0"/>
          <w:numId w:val="20"/>
        </w:numPr>
        <w:spacing w:after="0" w:line="278" w:lineRule="auto"/>
        <w:ind w:left="1418"/>
        <w:jc w:val="both"/>
        <w:rPr>
          <w:rFonts w:ascii="Garamond" w:hAnsi="Garamond"/>
        </w:rPr>
      </w:pPr>
      <w:r w:rsidRPr="00DF5C7F">
        <w:rPr>
          <w:rFonts w:ascii="Garamond" w:hAnsi="Garamond"/>
        </w:rPr>
        <w:t>non aver riportato condanna due volte per ubriachezza o una volta per un delitto punibile con pena non inferiore al minimo a tre anni di reclusione, oppure furto, truffa, appropriazione indebita, ricettazione per un delitto contro la fede pubblica salvo che non sia intervenuta la riabilitazione;</w:t>
      </w:r>
    </w:p>
    <w:p w14:paraId="42EFE1DA" w14:textId="77777777" w:rsidR="00185417" w:rsidRPr="00DF5C7F" w:rsidRDefault="00185417" w:rsidP="00961F8D">
      <w:pPr>
        <w:pStyle w:val="Default"/>
        <w:numPr>
          <w:ilvl w:val="0"/>
          <w:numId w:val="20"/>
        </w:numPr>
        <w:ind w:left="1418"/>
        <w:jc w:val="both"/>
        <w:rPr>
          <w:color w:val="auto"/>
          <w:sz w:val="22"/>
          <w:szCs w:val="22"/>
        </w:rPr>
      </w:pPr>
      <w:r w:rsidRPr="00DF5C7F">
        <w:rPr>
          <w:color w:val="auto"/>
          <w:sz w:val="22"/>
          <w:szCs w:val="22"/>
        </w:rPr>
        <w:t>essere in possesso di un diploma di scuola secondaria di secondo grado;</w:t>
      </w:r>
    </w:p>
    <w:p w14:paraId="07B83DD8" w14:textId="77777777" w:rsidR="00185417" w:rsidRPr="00DF5C7F" w:rsidRDefault="00185417" w:rsidP="00961F8D">
      <w:pPr>
        <w:pStyle w:val="Default"/>
        <w:numPr>
          <w:ilvl w:val="0"/>
          <w:numId w:val="20"/>
        </w:numPr>
        <w:ind w:left="1418"/>
        <w:jc w:val="both"/>
        <w:rPr>
          <w:color w:val="auto"/>
          <w:sz w:val="22"/>
          <w:szCs w:val="22"/>
        </w:rPr>
      </w:pPr>
      <w:r w:rsidRPr="00DF5C7F">
        <w:rPr>
          <w:color w:val="auto"/>
          <w:sz w:val="22"/>
          <w:szCs w:val="22"/>
        </w:rPr>
        <w:t xml:space="preserve">essere in possesso degli attestati, in corso di validità, dell’addestramento di base, Antincendio avanzato, Radar osservatore normale conseguiti presso istituti, enti o società autorizzati dal Comando Generale del corpo delle Capitanerie di porto, ed essere in possesso del certificato di Primo soccorso sanitario (First </w:t>
      </w:r>
      <w:proofErr w:type="spellStart"/>
      <w:r w:rsidRPr="00DF5C7F">
        <w:rPr>
          <w:color w:val="auto"/>
          <w:sz w:val="22"/>
          <w:szCs w:val="22"/>
        </w:rPr>
        <w:t>Aid</w:t>
      </w:r>
      <w:proofErr w:type="spellEnd"/>
      <w:r w:rsidRPr="00DF5C7F">
        <w:rPr>
          <w:color w:val="auto"/>
          <w:sz w:val="22"/>
          <w:szCs w:val="22"/>
        </w:rPr>
        <w:t>) rilasciato dal Ministero della salute;</w:t>
      </w:r>
    </w:p>
    <w:p w14:paraId="42292C2F" w14:textId="77777777" w:rsidR="00185417" w:rsidRPr="00DF5C7F" w:rsidRDefault="00185417" w:rsidP="00961F8D">
      <w:pPr>
        <w:pStyle w:val="Paragrafoelenco"/>
        <w:numPr>
          <w:ilvl w:val="0"/>
          <w:numId w:val="20"/>
        </w:numPr>
        <w:spacing w:after="160" w:line="278" w:lineRule="auto"/>
        <w:ind w:left="1418"/>
        <w:jc w:val="both"/>
        <w:rPr>
          <w:rFonts w:ascii="Garamond" w:hAnsi="Garamond"/>
        </w:rPr>
      </w:pPr>
      <w:r w:rsidRPr="00DF5C7F">
        <w:rPr>
          <w:rFonts w:ascii="Garamond" w:hAnsi="Garamond"/>
        </w:rPr>
        <w:t>aver effettuato alternativamente i seguenti periodi di navigazione:</w:t>
      </w:r>
    </w:p>
    <w:p w14:paraId="4090E110" w14:textId="77777777" w:rsidR="00185417" w:rsidRPr="00DF5C7F" w:rsidRDefault="00185417" w:rsidP="00961F8D">
      <w:pPr>
        <w:pStyle w:val="Paragrafoelenco"/>
        <w:numPr>
          <w:ilvl w:val="0"/>
          <w:numId w:val="23"/>
        </w:numPr>
        <w:spacing w:after="160" w:line="278" w:lineRule="auto"/>
        <w:ind w:left="2127"/>
        <w:jc w:val="both"/>
        <w:rPr>
          <w:rFonts w:ascii="Garamond" w:hAnsi="Garamond"/>
        </w:rPr>
      </w:pPr>
      <w:r w:rsidRPr="00DF5C7F">
        <w:rPr>
          <w:rFonts w:ascii="Garamond" w:hAnsi="Garamond"/>
        </w:rPr>
        <w:t xml:space="preserve">quindici mesi di navigazione in servizio di coperta di cui tre mesi in qualità di marinaio risultanti dal libretto di navigazione; </w:t>
      </w:r>
    </w:p>
    <w:p w14:paraId="1117026D" w14:textId="37E55FB4" w:rsidR="00185417" w:rsidRPr="00DF5C7F" w:rsidRDefault="00185417" w:rsidP="00961F8D">
      <w:pPr>
        <w:pStyle w:val="Paragrafoelenco"/>
        <w:numPr>
          <w:ilvl w:val="0"/>
          <w:numId w:val="23"/>
        </w:numPr>
        <w:spacing w:after="160" w:line="278" w:lineRule="auto"/>
        <w:ind w:left="2127"/>
        <w:jc w:val="both"/>
        <w:rPr>
          <w:rFonts w:ascii="Garamond" w:hAnsi="Garamond"/>
        </w:rPr>
      </w:pPr>
      <w:r w:rsidRPr="00DF5C7F">
        <w:rPr>
          <w:rFonts w:ascii="Garamond" w:hAnsi="Garamond"/>
        </w:rPr>
        <w:t xml:space="preserve">nove mesi di navigazione in servizio di coperta di cui tre mesi in qualità di marinaio, risultanti dal libretto di navigazione, se il candidato oltre al requisito di cui alla lettera e) ha svolto con esito favorevole il percorso formativo per il settore di coperta di cui al successivo allegato A; </w:t>
      </w:r>
    </w:p>
    <w:p w14:paraId="3AC4BA62" w14:textId="77777777" w:rsidR="00185417" w:rsidRPr="00DF5C7F" w:rsidRDefault="00185417" w:rsidP="00961F8D">
      <w:pPr>
        <w:pStyle w:val="Paragrafoelenco"/>
        <w:numPr>
          <w:ilvl w:val="0"/>
          <w:numId w:val="23"/>
        </w:numPr>
        <w:spacing w:after="160" w:line="278" w:lineRule="auto"/>
        <w:ind w:left="2127"/>
        <w:jc w:val="both"/>
        <w:rPr>
          <w:rFonts w:ascii="Garamond" w:hAnsi="Garamond"/>
        </w:rPr>
      </w:pPr>
      <w:r w:rsidRPr="00DF5C7F">
        <w:rPr>
          <w:rFonts w:ascii="Garamond" w:hAnsi="Garamond"/>
        </w:rPr>
        <w:t>sei mesi di navigazione in servizio di coperta di cui tre mesi in qualità di marinaio, risultanti dal libretto di navigazione, per coloro in possesso di un diploma di scuola secondaria rilasciato dall’istituto ad indirizzo Trasporti e Logistica articolazione conduzione del mezzo, opzione conduzione del mezzo navale;</w:t>
      </w:r>
    </w:p>
    <w:p w14:paraId="282F1094" w14:textId="77777777" w:rsidR="00185417" w:rsidRPr="00DF5C7F" w:rsidRDefault="00185417" w:rsidP="00961F8D">
      <w:pPr>
        <w:pStyle w:val="Paragrafoelenco"/>
        <w:numPr>
          <w:ilvl w:val="0"/>
          <w:numId w:val="20"/>
        </w:numPr>
        <w:spacing w:after="160" w:line="240" w:lineRule="auto"/>
        <w:ind w:left="1560"/>
        <w:jc w:val="both"/>
        <w:rPr>
          <w:rFonts w:ascii="Garamond" w:hAnsi="Garamond"/>
        </w:rPr>
      </w:pPr>
      <w:r w:rsidRPr="00DF5C7F">
        <w:rPr>
          <w:rFonts w:ascii="Garamond" w:hAnsi="Garamond"/>
        </w:rPr>
        <w:t>aver sostenuto con esito favorevole un esame secondo i programmi stabiliti dal decreto del Ministro delle infrastrutture e dei trasporti.</w:t>
      </w:r>
    </w:p>
    <w:p w14:paraId="309BC27A" w14:textId="382B4C75" w:rsidR="00185417" w:rsidRPr="00DF5C7F" w:rsidRDefault="00185417" w:rsidP="00961F8D">
      <w:pPr>
        <w:pStyle w:val="Paragrafoelenco"/>
        <w:numPr>
          <w:ilvl w:val="0"/>
          <w:numId w:val="79"/>
        </w:numPr>
        <w:spacing w:after="0" w:line="278" w:lineRule="auto"/>
        <w:jc w:val="both"/>
        <w:rPr>
          <w:rFonts w:ascii="Garamond" w:hAnsi="Garamond"/>
        </w:rPr>
      </w:pPr>
      <w:r w:rsidRPr="00DF5C7F">
        <w:rPr>
          <w:rFonts w:ascii="Garamond" w:hAnsi="Garamond"/>
        </w:rPr>
        <w:t>Qualora il nocchiere per le acque interne imbarchi su mezzi adibiti al trasporto passeggeri dovrà essere in possesso dell’attestato in corso di validità del corso per operare su navi passeggeri.</w:t>
      </w:r>
    </w:p>
    <w:p w14:paraId="62808B73" w14:textId="20E05CDC" w:rsidR="00185417" w:rsidRPr="00DF5C7F" w:rsidRDefault="00185417" w:rsidP="00961F8D">
      <w:pPr>
        <w:pStyle w:val="Paragrafoelenco"/>
        <w:numPr>
          <w:ilvl w:val="0"/>
          <w:numId w:val="23"/>
        </w:numPr>
        <w:spacing w:after="0" w:line="278" w:lineRule="auto"/>
        <w:jc w:val="both"/>
        <w:rPr>
          <w:rFonts w:ascii="Garamond" w:hAnsi="Garamond"/>
        </w:rPr>
      </w:pPr>
      <w:r w:rsidRPr="00DF5C7F">
        <w:rPr>
          <w:rFonts w:ascii="Garamond" w:hAnsi="Garamond"/>
        </w:rPr>
        <w:t>Accede al titolo professionale di nocchiere per le acque interne anche il personale marittimo in possesso del certificato di</w:t>
      </w:r>
      <w:r w:rsidR="00961F8D" w:rsidRPr="00DF5C7F">
        <w:rPr>
          <w:rFonts w:ascii="Garamond" w:hAnsi="Garamond"/>
        </w:rPr>
        <w:t xml:space="preserve"> </w:t>
      </w:r>
      <w:r w:rsidRPr="00DF5C7F">
        <w:rPr>
          <w:rFonts w:ascii="Garamond" w:hAnsi="Garamond"/>
        </w:rPr>
        <w:t>competenza di Ufficiale di coperta o del Comandante fino a 500 GT per la navigazione costiera, in corso di validità.</w:t>
      </w:r>
    </w:p>
    <w:p w14:paraId="78729F67" w14:textId="77777777" w:rsidR="00185417" w:rsidRPr="00DF5C7F" w:rsidRDefault="00185417" w:rsidP="00961F8D">
      <w:pPr>
        <w:pStyle w:val="Paragrafoelenco"/>
        <w:numPr>
          <w:ilvl w:val="0"/>
          <w:numId w:val="23"/>
        </w:numPr>
        <w:tabs>
          <w:tab w:val="left" w:pos="8280"/>
        </w:tabs>
        <w:ind w:right="39"/>
        <w:jc w:val="both"/>
        <w:rPr>
          <w:rFonts w:ascii="Garamond" w:hAnsi="Garamond"/>
        </w:rPr>
      </w:pPr>
      <w:r w:rsidRPr="00DF5C7F">
        <w:rPr>
          <w:rFonts w:ascii="Garamond" w:hAnsi="Garamond"/>
        </w:rPr>
        <w:t>Qualora il Nocchiere per le acque interne imbarchi sulle navi adibite a servizi pubblici di linea o di rimorchio o a servizi di trasporto di persone per conto di terzi nell’ambito della navigazione nella Laguna Veneta, non deve conseguire la qualifica di “autorizzato” ai sensi del dell’articolo 58 del Reg.nav.int.</w:t>
      </w:r>
    </w:p>
    <w:p w14:paraId="26923747" w14:textId="77777777" w:rsidR="00961F8D" w:rsidRPr="00DF5C7F" w:rsidRDefault="00961F8D"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2F0365CF" w14:textId="77777777" w:rsidR="00961F8D" w:rsidRPr="00DF5C7F" w:rsidRDefault="00961F8D"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3EFE133A" w14:textId="77777777" w:rsidR="00961F8D" w:rsidRPr="00DF5C7F" w:rsidRDefault="00961F8D"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57DDED87" w14:textId="77777777" w:rsidR="00961F8D" w:rsidRPr="00DF5C7F" w:rsidRDefault="00961F8D"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07C4C461" w14:textId="77777777" w:rsidR="00961F8D" w:rsidRPr="00DF5C7F" w:rsidRDefault="00961F8D"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1B1557E9" w14:textId="77777777" w:rsidR="00961F8D" w:rsidRPr="00DF5C7F" w:rsidRDefault="00961F8D"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7DBF4A0C" w14:textId="77777777" w:rsidR="00961F8D" w:rsidRPr="00DF5C7F" w:rsidRDefault="00961F8D"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785B2B59" w14:textId="1CDA4CC1" w:rsidR="00185417" w:rsidRPr="00DF5C7F" w:rsidRDefault="00185417" w:rsidP="00185417">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r w:rsidRPr="00DF5C7F">
        <w:rPr>
          <w:rFonts w:ascii="Garamond" w:hAnsi="Garamond"/>
          <w:iCs/>
          <w:sz w:val="22"/>
          <w:szCs w:val="22"/>
        </w:rPr>
        <w:t>Articolo 9</w:t>
      </w:r>
    </w:p>
    <w:p w14:paraId="5C9AF456" w14:textId="77777777" w:rsidR="00185417" w:rsidRPr="00DF5C7F" w:rsidRDefault="00185417" w:rsidP="00185417">
      <w:pPr>
        <w:pStyle w:val="PreformattatoHTML"/>
        <w:tabs>
          <w:tab w:val="clear" w:pos="6412"/>
          <w:tab w:val="clear" w:pos="8244"/>
          <w:tab w:val="left" w:pos="142"/>
          <w:tab w:val="left" w:pos="9000"/>
          <w:tab w:val="left" w:pos="9720"/>
          <w:tab w:val="left" w:pos="10260"/>
        </w:tabs>
        <w:ind w:right="48"/>
        <w:jc w:val="center"/>
        <w:rPr>
          <w:rFonts w:ascii="Garamond" w:hAnsi="Garamond"/>
          <w:i/>
          <w:sz w:val="24"/>
          <w:szCs w:val="24"/>
        </w:rPr>
      </w:pPr>
      <w:r w:rsidRPr="00DF5C7F">
        <w:rPr>
          <w:rFonts w:ascii="Garamond" w:hAnsi="Garamond"/>
          <w:i/>
          <w:sz w:val="24"/>
          <w:szCs w:val="24"/>
        </w:rPr>
        <w:t>Primo Ufficiale per le acque interne</w:t>
      </w:r>
    </w:p>
    <w:p w14:paraId="3F9C5C96" w14:textId="77777777" w:rsidR="00185417" w:rsidRPr="00DF5C7F" w:rsidRDefault="00185417" w:rsidP="00185417">
      <w:pPr>
        <w:pStyle w:val="PreformattatoHTML"/>
        <w:tabs>
          <w:tab w:val="clear" w:pos="6412"/>
          <w:tab w:val="clear" w:pos="8244"/>
          <w:tab w:val="left" w:pos="142"/>
          <w:tab w:val="left" w:pos="9000"/>
          <w:tab w:val="left" w:pos="9720"/>
          <w:tab w:val="left" w:pos="10260"/>
        </w:tabs>
        <w:ind w:right="48"/>
        <w:jc w:val="center"/>
        <w:rPr>
          <w:rFonts w:ascii="Garamond" w:hAnsi="Garamond"/>
          <w:i/>
          <w:sz w:val="24"/>
          <w:szCs w:val="24"/>
        </w:rPr>
      </w:pPr>
    </w:p>
    <w:p w14:paraId="6C98BC0F" w14:textId="712700F0" w:rsidR="00185417" w:rsidRPr="00DF5C7F" w:rsidRDefault="0079573D" w:rsidP="00185417">
      <w:pPr>
        <w:pStyle w:val="Paragrafoelenco"/>
        <w:numPr>
          <w:ilvl w:val="0"/>
          <w:numId w:val="25"/>
        </w:numPr>
        <w:spacing w:after="160" w:line="278" w:lineRule="auto"/>
        <w:ind w:left="316"/>
        <w:jc w:val="both"/>
        <w:rPr>
          <w:rFonts w:ascii="Garamond" w:hAnsi="Garamond"/>
        </w:rPr>
      </w:pPr>
      <w:r w:rsidRPr="00DF5C7F">
        <w:rPr>
          <w:rFonts w:ascii="Garamond" w:hAnsi="Garamond"/>
        </w:rPr>
        <w:t>Il Primo</w:t>
      </w:r>
      <w:r w:rsidR="00B25391" w:rsidRPr="00DF5C7F">
        <w:rPr>
          <w:rFonts w:ascii="Garamond" w:hAnsi="Garamond"/>
        </w:rPr>
        <w:t xml:space="preserve"> U</w:t>
      </w:r>
      <w:r w:rsidR="00185417" w:rsidRPr="00DF5C7F">
        <w:rPr>
          <w:rFonts w:ascii="Garamond" w:hAnsi="Garamond"/>
        </w:rPr>
        <w:t xml:space="preserve">fficiale per le acque interne </w:t>
      </w:r>
      <w:r w:rsidR="00B25391" w:rsidRPr="00DF5C7F">
        <w:rPr>
          <w:rFonts w:ascii="Garamond" w:hAnsi="Garamond"/>
        </w:rPr>
        <w:t>assume il comando</w:t>
      </w:r>
      <w:r w:rsidR="00185417" w:rsidRPr="00DF5C7F">
        <w:rPr>
          <w:rFonts w:ascii="Garamond" w:hAnsi="Garamond"/>
        </w:rPr>
        <w:t>:</w:t>
      </w:r>
    </w:p>
    <w:p w14:paraId="0824A5DF" w14:textId="2674A7C3" w:rsidR="00B25391" w:rsidRPr="00DF5C7F" w:rsidRDefault="00185417" w:rsidP="00185417">
      <w:pPr>
        <w:pStyle w:val="Paragrafoelenco"/>
        <w:numPr>
          <w:ilvl w:val="0"/>
          <w:numId w:val="24"/>
        </w:numPr>
        <w:spacing w:after="160" w:line="278" w:lineRule="auto"/>
        <w:jc w:val="both"/>
        <w:rPr>
          <w:rFonts w:ascii="Garamond" w:hAnsi="Garamond"/>
        </w:rPr>
      </w:pPr>
      <w:r w:rsidRPr="00DF5C7F">
        <w:rPr>
          <w:rFonts w:ascii="Garamond" w:hAnsi="Garamond"/>
        </w:rPr>
        <w:t xml:space="preserve">di navi operanti nella navigazione </w:t>
      </w:r>
      <w:r w:rsidR="00B25391" w:rsidRPr="00DF5C7F">
        <w:rPr>
          <w:rFonts w:ascii="Garamond" w:hAnsi="Garamond"/>
        </w:rPr>
        <w:t>interna addette</w:t>
      </w:r>
      <w:r w:rsidR="0079573D" w:rsidRPr="00DF5C7F">
        <w:rPr>
          <w:rFonts w:ascii="Garamond" w:hAnsi="Garamond"/>
        </w:rPr>
        <w:t xml:space="preserve"> al trasporto o al rimorchio</w:t>
      </w:r>
      <w:r w:rsidR="00B25391" w:rsidRPr="00DF5C7F">
        <w:rPr>
          <w:rFonts w:ascii="Garamond" w:hAnsi="Garamond"/>
        </w:rPr>
        <w:t>;</w:t>
      </w:r>
    </w:p>
    <w:p w14:paraId="7A7FBCEA" w14:textId="69154BB0" w:rsidR="00185417" w:rsidRPr="00DF5C7F" w:rsidRDefault="00B25391" w:rsidP="00185417">
      <w:pPr>
        <w:pStyle w:val="Paragrafoelenco"/>
        <w:numPr>
          <w:ilvl w:val="0"/>
          <w:numId w:val="24"/>
        </w:numPr>
        <w:spacing w:after="160" w:line="278" w:lineRule="auto"/>
        <w:jc w:val="both"/>
        <w:rPr>
          <w:rFonts w:ascii="Garamond" w:hAnsi="Garamond"/>
        </w:rPr>
      </w:pPr>
      <w:r w:rsidRPr="00DF5C7F">
        <w:rPr>
          <w:rFonts w:ascii="Garamond" w:hAnsi="Garamond"/>
        </w:rPr>
        <w:t xml:space="preserve">di navi </w:t>
      </w:r>
      <w:r w:rsidR="0079573D" w:rsidRPr="00DF5C7F">
        <w:rPr>
          <w:rFonts w:ascii="Garamond" w:hAnsi="Garamond"/>
        </w:rPr>
        <w:t>di stazza lorda non superiori a 1000 tonnellate</w:t>
      </w:r>
      <w:r w:rsidR="00185417" w:rsidRPr="00DF5C7F">
        <w:rPr>
          <w:rFonts w:ascii="Garamond" w:hAnsi="Garamond"/>
        </w:rPr>
        <w:t xml:space="preserve"> adibite a servizi pubblici di linea o a servizi di trasporto di persone per conto di terzi, se in possesso della navigazione di cui alla lettera c).</w:t>
      </w:r>
    </w:p>
    <w:p w14:paraId="117F6994" w14:textId="36E2EFFC" w:rsidR="00185417" w:rsidRPr="00DF5C7F" w:rsidRDefault="00185417" w:rsidP="00185417">
      <w:pPr>
        <w:pStyle w:val="Paragrafoelenco"/>
        <w:numPr>
          <w:ilvl w:val="0"/>
          <w:numId w:val="25"/>
        </w:numPr>
        <w:spacing w:after="160" w:line="278" w:lineRule="auto"/>
        <w:ind w:left="316"/>
        <w:jc w:val="both"/>
        <w:rPr>
          <w:rFonts w:ascii="Garamond" w:hAnsi="Garamond"/>
        </w:rPr>
      </w:pPr>
      <w:r w:rsidRPr="00DF5C7F">
        <w:rPr>
          <w:rFonts w:ascii="Garamond" w:hAnsi="Garamond"/>
        </w:rPr>
        <w:t xml:space="preserve">Per conseguire il titolo di </w:t>
      </w:r>
      <w:r w:rsidR="00B25391" w:rsidRPr="00DF5C7F">
        <w:rPr>
          <w:rFonts w:ascii="Garamond" w:hAnsi="Garamond"/>
        </w:rPr>
        <w:t>Primo U</w:t>
      </w:r>
      <w:r w:rsidRPr="00DF5C7F">
        <w:rPr>
          <w:rFonts w:ascii="Garamond" w:hAnsi="Garamond"/>
        </w:rPr>
        <w:t>fficiale per le acque interne occorrono i seguenti requisiti:</w:t>
      </w:r>
    </w:p>
    <w:p w14:paraId="6001FCF3" w14:textId="77777777" w:rsidR="00185417" w:rsidRPr="00DF5C7F" w:rsidRDefault="00185417" w:rsidP="00185417">
      <w:pPr>
        <w:pStyle w:val="Paragrafoelenco"/>
        <w:numPr>
          <w:ilvl w:val="0"/>
          <w:numId w:val="26"/>
        </w:numPr>
        <w:spacing w:after="160" w:line="278" w:lineRule="auto"/>
        <w:ind w:left="851"/>
        <w:jc w:val="both"/>
        <w:rPr>
          <w:rFonts w:ascii="Garamond" w:hAnsi="Garamond"/>
        </w:rPr>
      </w:pPr>
      <w:r w:rsidRPr="00DF5C7F">
        <w:rPr>
          <w:rFonts w:ascii="Garamond" w:hAnsi="Garamond"/>
        </w:rPr>
        <w:t>essere in possesso del titolo professionale di nocchiere per le acque interne;</w:t>
      </w:r>
    </w:p>
    <w:p w14:paraId="4751DA3B" w14:textId="77777777" w:rsidR="00185417" w:rsidRPr="00DF5C7F" w:rsidRDefault="00185417" w:rsidP="00185417">
      <w:pPr>
        <w:pStyle w:val="Paragrafoelenco"/>
        <w:numPr>
          <w:ilvl w:val="0"/>
          <w:numId w:val="26"/>
        </w:numPr>
        <w:spacing w:after="0" w:line="278" w:lineRule="auto"/>
        <w:ind w:left="851"/>
        <w:jc w:val="both"/>
        <w:rPr>
          <w:rFonts w:ascii="Garamond" w:hAnsi="Garamond"/>
        </w:rPr>
      </w:pPr>
      <w:r w:rsidRPr="00DF5C7F">
        <w:rPr>
          <w:rFonts w:ascii="Garamond" w:hAnsi="Garamond"/>
        </w:rPr>
        <w:t>non aver riportato condanna due volte per ubriachezza o una volta per un delitto punibile con pena non inferiore al minimo a tre anni di reclusione, oppure furto, truffa, appropriazione indebita, ricettazione per un delitto contro la fede pubblica salvo che non sia intervenuta la riabilitazione;</w:t>
      </w:r>
    </w:p>
    <w:p w14:paraId="2A2DEF1D" w14:textId="77777777" w:rsidR="00185417" w:rsidRPr="00DF5C7F" w:rsidRDefault="00185417" w:rsidP="00185417">
      <w:pPr>
        <w:pStyle w:val="Paragrafoelenco"/>
        <w:numPr>
          <w:ilvl w:val="0"/>
          <w:numId w:val="26"/>
        </w:numPr>
        <w:spacing w:after="160" w:line="278" w:lineRule="auto"/>
        <w:ind w:left="851"/>
        <w:jc w:val="both"/>
        <w:rPr>
          <w:rFonts w:ascii="Garamond" w:hAnsi="Garamond"/>
        </w:rPr>
      </w:pPr>
      <w:r w:rsidRPr="00DF5C7F">
        <w:rPr>
          <w:rFonts w:ascii="Garamond" w:hAnsi="Garamond"/>
        </w:rPr>
        <w:t>aver effettuato dodici mesi di navigazione in qualità di nocchiere risultanti dal libretto di navigazione;</w:t>
      </w:r>
    </w:p>
    <w:p w14:paraId="3F3AF1AB" w14:textId="77777777" w:rsidR="00185417" w:rsidRPr="00DF5C7F" w:rsidRDefault="00185417" w:rsidP="00185417">
      <w:pPr>
        <w:pStyle w:val="Paragrafoelenco"/>
        <w:numPr>
          <w:ilvl w:val="0"/>
          <w:numId w:val="26"/>
        </w:numPr>
        <w:spacing w:after="160" w:line="278" w:lineRule="auto"/>
        <w:ind w:left="851"/>
        <w:jc w:val="both"/>
        <w:rPr>
          <w:rFonts w:ascii="Garamond" w:hAnsi="Garamond"/>
        </w:rPr>
      </w:pPr>
      <w:r w:rsidRPr="00DF5C7F">
        <w:rPr>
          <w:rFonts w:ascii="Garamond" w:hAnsi="Garamond"/>
        </w:rPr>
        <w:t>aver sostenuto con esito favorevole un esame secondo i programmi stabiliti dal decreto del Ministro dei trasporti e della navigazione.</w:t>
      </w:r>
    </w:p>
    <w:p w14:paraId="5356078F" w14:textId="278BC931" w:rsidR="00185417" w:rsidRPr="00DF5C7F" w:rsidRDefault="00185417" w:rsidP="00961F8D">
      <w:pPr>
        <w:pStyle w:val="Paragrafoelenco"/>
        <w:numPr>
          <w:ilvl w:val="0"/>
          <w:numId w:val="25"/>
        </w:numPr>
        <w:spacing w:after="160" w:line="278" w:lineRule="auto"/>
        <w:ind w:left="284" w:hanging="284"/>
        <w:jc w:val="both"/>
        <w:rPr>
          <w:rFonts w:ascii="Garamond" w:hAnsi="Garamond"/>
        </w:rPr>
      </w:pPr>
      <w:r w:rsidRPr="00DF5C7F">
        <w:rPr>
          <w:rFonts w:ascii="Garamond" w:hAnsi="Garamond"/>
        </w:rPr>
        <w:t xml:space="preserve">Qualora </w:t>
      </w:r>
      <w:r w:rsidR="00B25391" w:rsidRPr="00DF5C7F">
        <w:rPr>
          <w:rFonts w:ascii="Garamond" w:hAnsi="Garamond"/>
        </w:rPr>
        <w:t xml:space="preserve">il Primo </w:t>
      </w:r>
      <w:r w:rsidRPr="00DF5C7F">
        <w:rPr>
          <w:rFonts w:ascii="Garamond" w:hAnsi="Garamond"/>
        </w:rPr>
        <w:t>Ufficiale per le acque interne imbarchi su navi adibite a servizi pubblici di linea o a servizi di trasporto di persone per conto di terzi, dovrà conseguire l’addestramento per navi passeggeri.</w:t>
      </w:r>
    </w:p>
    <w:p w14:paraId="266CDC02" w14:textId="3CEEB27B" w:rsidR="00185417" w:rsidRPr="00DF5C7F" w:rsidRDefault="00185417" w:rsidP="00961F8D">
      <w:pPr>
        <w:pStyle w:val="Paragrafoelenco"/>
        <w:numPr>
          <w:ilvl w:val="0"/>
          <w:numId w:val="25"/>
        </w:numPr>
        <w:spacing w:after="160" w:line="278" w:lineRule="auto"/>
        <w:ind w:left="284" w:hanging="284"/>
        <w:jc w:val="both"/>
        <w:rPr>
          <w:rFonts w:ascii="Garamond" w:hAnsi="Garamond"/>
        </w:rPr>
      </w:pPr>
      <w:r w:rsidRPr="00DF5C7F">
        <w:rPr>
          <w:rFonts w:ascii="Garamond" w:hAnsi="Garamond"/>
        </w:rPr>
        <w:t xml:space="preserve">Accede al titolo professionale di </w:t>
      </w:r>
      <w:r w:rsidR="00B25391" w:rsidRPr="00DF5C7F">
        <w:rPr>
          <w:rFonts w:ascii="Garamond" w:hAnsi="Garamond"/>
        </w:rPr>
        <w:t xml:space="preserve">Primo </w:t>
      </w:r>
      <w:r w:rsidRPr="00DF5C7F">
        <w:rPr>
          <w:rFonts w:ascii="Garamond" w:hAnsi="Garamond"/>
        </w:rPr>
        <w:t>Ufficiale per le acque interne anche il personale marittimo in possesso del certificato di competenza di Comandante fino a 500 GT per la navigazione costiera e del certificato di competenza di Primo Ufficiale di coperta, in corso di validità.</w:t>
      </w:r>
    </w:p>
    <w:p w14:paraId="3940F126" w14:textId="4D771D8F" w:rsidR="00185417" w:rsidRPr="00DF5C7F" w:rsidRDefault="00185417" w:rsidP="00961F8D">
      <w:pPr>
        <w:pStyle w:val="Paragrafoelenco"/>
        <w:numPr>
          <w:ilvl w:val="0"/>
          <w:numId w:val="25"/>
        </w:numPr>
        <w:tabs>
          <w:tab w:val="left" w:pos="8280"/>
        </w:tabs>
        <w:ind w:left="284" w:right="39" w:hanging="284"/>
        <w:jc w:val="both"/>
        <w:rPr>
          <w:rFonts w:ascii="Garamond" w:hAnsi="Garamond"/>
        </w:rPr>
      </w:pPr>
      <w:r w:rsidRPr="00DF5C7F">
        <w:rPr>
          <w:rFonts w:ascii="Garamond" w:hAnsi="Garamond"/>
        </w:rPr>
        <w:t xml:space="preserve">Qualora </w:t>
      </w:r>
      <w:r w:rsidR="00B25391" w:rsidRPr="00DF5C7F">
        <w:rPr>
          <w:rFonts w:ascii="Garamond" w:hAnsi="Garamond"/>
        </w:rPr>
        <w:t xml:space="preserve">il Primo </w:t>
      </w:r>
      <w:r w:rsidRPr="00DF5C7F">
        <w:rPr>
          <w:rFonts w:ascii="Garamond" w:hAnsi="Garamond"/>
        </w:rPr>
        <w:t>Ufficiale per le acque interne imbarchi sulle navi adibite a servizi pubblici di linea o di rimorchio o a servizi di trasporto di persone per conto di terzi nell’ambito della navigazione nella Laguna Veneta, non deve conseguire la qualifica di “autorizzato” ai sensi del dell’articolo 58 del Reg.nav.int.</w:t>
      </w:r>
    </w:p>
    <w:p w14:paraId="65C3E810" w14:textId="77777777" w:rsidR="00B25391" w:rsidRPr="00DF5C7F" w:rsidRDefault="000C2DBD" w:rsidP="00B25391">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r w:rsidRPr="00DF5C7F">
        <w:rPr>
          <w:rFonts w:ascii="Garamond" w:hAnsi="Garamond"/>
          <w:iCs/>
          <w:sz w:val="22"/>
          <w:szCs w:val="22"/>
        </w:rPr>
        <w:t xml:space="preserve">Articolo </w:t>
      </w:r>
      <w:r w:rsidR="00B25391" w:rsidRPr="00DF5C7F">
        <w:rPr>
          <w:rFonts w:ascii="Garamond" w:hAnsi="Garamond"/>
          <w:iCs/>
          <w:sz w:val="22"/>
          <w:szCs w:val="22"/>
        </w:rPr>
        <w:t>10</w:t>
      </w:r>
    </w:p>
    <w:p w14:paraId="6C0B7E58" w14:textId="42A8EE1F" w:rsidR="00C153BD" w:rsidRPr="00DF5C7F" w:rsidRDefault="00C153BD" w:rsidP="00B25391">
      <w:pPr>
        <w:pStyle w:val="PreformattatoHTML"/>
        <w:tabs>
          <w:tab w:val="clear" w:pos="6412"/>
          <w:tab w:val="clear" w:pos="8244"/>
          <w:tab w:val="left" w:pos="142"/>
          <w:tab w:val="left" w:pos="9000"/>
          <w:tab w:val="left" w:pos="9720"/>
          <w:tab w:val="left" w:pos="10260"/>
        </w:tabs>
        <w:ind w:right="48"/>
        <w:jc w:val="center"/>
        <w:rPr>
          <w:rFonts w:ascii="Garamond" w:hAnsi="Garamond"/>
          <w:i/>
        </w:rPr>
      </w:pPr>
      <w:r w:rsidRPr="00DF5C7F">
        <w:rPr>
          <w:rFonts w:ascii="Garamond" w:hAnsi="Garamond"/>
          <w:i/>
        </w:rPr>
        <w:t>Comandante per le acque interne</w:t>
      </w:r>
    </w:p>
    <w:p w14:paraId="0FFAD4AE" w14:textId="77777777" w:rsidR="00C153BD" w:rsidRPr="00DF5C7F" w:rsidRDefault="00C153BD">
      <w:pPr>
        <w:pStyle w:val="Paragrafoelenco"/>
        <w:numPr>
          <w:ilvl w:val="0"/>
          <w:numId w:val="29"/>
        </w:numPr>
        <w:spacing w:after="0" w:line="278" w:lineRule="auto"/>
        <w:ind w:left="316"/>
        <w:jc w:val="both"/>
        <w:rPr>
          <w:rFonts w:ascii="Garamond" w:hAnsi="Garamond"/>
        </w:rPr>
      </w:pPr>
      <w:r w:rsidRPr="00DF5C7F">
        <w:rPr>
          <w:rFonts w:ascii="Garamond" w:hAnsi="Garamond"/>
        </w:rPr>
        <w:t xml:space="preserve">Il Comandante per le acque interne assume il comando di navi di qualsiasi stazza e destinazione per la navigazione in acque interne adibite al trasporto, a servizi pubblici di linea, di rimorchio, o a servizi di trasporto di persone per conto di terzi. </w:t>
      </w:r>
    </w:p>
    <w:p w14:paraId="24BDE178" w14:textId="77777777" w:rsidR="00C153BD" w:rsidRPr="00DF5C7F" w:rsidRDefault="00C153BD">
      <w:pPr>
        <w:pStyle w:val="Paragrafoelenco"/>
        <w:numPr>
          <w:ilvl w:val="0"/>
          <w:numId w:val="29"/>
        </w:numPr>
        <w:spacing w:after="0" w:line="278" w:lineRule="auto"/>
        <w:ind w:left="316"/>
        <w:jc w:val="both"/>
        <w:rPr>
          <w:rFonts w:ascii="Garamond" w:hAnsi="Garamond"/>
        </w:rPr>
      </w:pPr>
      <w:r w:rsidRPr="00DF5C7F">
        <w:rPr>
          <w:rFonts w:ascii="Garamond" w:hAnsi="Garamond"/>
        </w:rPr>
        <w:t>Per conseguire il titolo di Comandante per le acque interne occorrono i seguenti requisiti:</w:t>
      </w:r>
    </w:p>
    <w:p w14:paraId="237F6C4C" w14:textId="6175B3BB" w:rsidR="00C153BD" w:rsidRPr="00DF5C7F" w:rsidRDefault="00C153BD" w:rsidP="00961F8D">
      <w:pPr>
        <w:pStyle w:val="Paragrafoelenco"/>
        <w:numPr>
          <w:ilvl w:val="0"/>
          <w:numId w:val="28"/>
        </w:numPr>
        <w:spacing w:after="0" w:line="278" w:lineRule="auto"/>
        <w:ind w:left="1276"/>
        <w:jc w:val="both"/>
        <w:rPr>
          <w:rFonts w:ascii="Garamond" w:hAnsi="Garamond"/>
        </w:rPr>
      </w:pPr>
      <w:r w:rsidRPr="00DF5C7F">
        <w:rPr>
          <w:rFonts w:ascii="Garamond" w:hAnsi="Garamond"/>
        </w:rPr>
        <w:t xml:space="preserve">essere in possesso del titolo professionale di </w:t>
      </w:r>
      <w:r w:rsidR="005D64EB" w:rsidRPr="00DF5C7F">
        <w:rPr>
          <w:rFonts w:ascii="Garamond" w:hAnsi="Garamond"/>
        </w:rPr>
        <w:t xml:space="preserve">Primo </w:t>
      </w:r>
      <w:r w:rsidRPr="00DF5C7F">
        <w:rPr>
          <w:rFonts w:ascii="Garamond" w:hAnsi="Garamond"/>
        </w:rPr>
        <w:t>Ufficiale per le acque interne;</w:t>
      </w:r>
    </w:p>
    <w:p w14:paraId="6A6A5FD2" w14:textId="7779D62C" w:rsidR="00C153BD" w:rsidRPr="00DF5C7F" w:rsidRDefault="00C153BD" w:rsidP="00961F8D">
      <w:pPr>
        <w:pStyle w:val="Paragrafoelenco"/>
        <w:numPr>
          <w:ilvl w:val="0"/>
          <w:numId w:val="28"/>
        </w:numPr>
        <w:spacing w:after="0" w:line="278" w:lineRule="auto"/>
        <w:ind w:left="1276"/>
        <w:jc w:val="both"/>
        <w:rPr>
          <w:rFonts w:ascii="Garamond" w:hAnsi="Garamond"/>
        </w:rPr>
      </w:pPr>
      <w:r w:rsidRPr="00DF5C7F">
        <w:rPr>
          <w:rFonts w:ascii="Garamond" w:hAnsi="Garamond"/>
        </w:rPr>
        <w:t>non aver riportato condanna due volte per ubriachezza o</w:t>
      </w:r>
      <w:r w:rsidR="00AD0A3E" w:rsidRPr="00DF5C7F">
        <w:rPr>
          <w:rFonts w:ascii="Garamond" w:hAnsi="Garamond"/>
        </w:rPr>
        <w:t xml:space="preserve"> una volta </w:t>
      </w:r>
      <w:r w:rsidRPr="00DF5C7F">
        <w:rPr>
          <w:rFonts w:ascii="Garamond" w:hAnsi="Garamond"/>
        </w:rPr>
        <w:t>per un delitto punibile con pena non inferiore al minimo a tre anni di reclusione, oppure furto, truffa, appropriazione indebita, ricettazione</w:t>
      </w:r>
      <w:r w:rsidR="00AD0A3E" w:rsidRPr="00DF5C7F">
        <w:rPr>
          <w:rFonts w:ascii="Garamond" w:hAnsi="Garamond"/>
        </w:rPr>
        <w:t xml:space="preserve"> per un delitto contro la fede pubblica </w:t>
      </w:r>
      <w:r w:rsidRPr="00DF5C7F">
        <w:rPr>
          <w:rFonts w:ascii="Garamond" w:hAnsi="Garamond"/>
        </w:rPr>
        <w:t>salvo che non sia intervenuta la riabilitazione;</w:t>
      </w:r>
    </w:p>
    <w:p w14:paraId="0DEAEEAF" w14:textId="5C3EDE10" w:rsidR="00C153BD" w:rsidRPr="00DF5C7F" w:rsidRDefault="00C153BD" w:rsidP="00961F8D">
      <w:pPr>
        <w:pStyle w:val="Paragrafoelenco"/>
        <w:numPr>
          <w:ilvl w:val="0"/>
          <w:numId w:val="28"/>
        </w:numPr>
        <w:spacing w:after="0" w:line="278" w:lineRule="auto"/>
        <w:ind w:left="1276"/>
        <w:jc w:val="both"/>
        <w:rPr>
          <w:rFonts w:ascii="Garamond" w:hAnsi="Garamond"/>
        </w:rPr>
      </w:pPr>
      <w:r w:rsidRPr="00DF5C7F">
        <w:rPr>
          <w:rFonts w:ascii="Garamond" w:hAnsi="Garamond"/>
        </w:rPr>
        <w:t xml:space="preserve">aver effettuato 24 mesi di navigazione in qualità di </w:t>
      </w:r>
      <w:r w:rsidR="005D64EB" w:rsidRPr="00DF5C7F">
        <w:rPr>
          <w:rFonts w:ascii="Garamond" w:hAnsi="Garamond"/>
        </w:rPr>
        <w:t xml:space="preserve">Primo </w:t>
      </w:r>
      <w:r w:rsidRPr="00DF5C7F">
        <w:rPr>
          <w:rFonts w:ascii="Garamond" w:hAnsi="Garamond"/>
        </w:rPr>
        <w:t>Ufficiale per le acque interne risultanti dal libretto di navigazione;</w:t>
      </w:r>
    </w:p>
    <w:p w14:paraId="2EF94D80" w14:textId="77777777" w:rsidR="00C153BD" w:rsidRPr="00DF5C7F" w:rsidRDefault="00C153BD">
      <w:pPr>
        <w:pStyle w:val="Paragrafoelenco"/>
        <w:numPr>
          <w:ilvl w:val="0"/>
          <w:numId w:val="29"/>
        </w:numPr>
        <w:spacing w:after="0" w:line="278" w:lineRule="auto"/>
        <w:ind w:left="316"/>
        <w:jc w:val="both"/>
        <w:rPr>
          <w:rFonts w:ascii="Garamond" w:hAnsi="Garamond"/>
        </w:rPr>
      </w:pPr>
      <w:r w:rsidRPr="00DF5C7F">
        <w:rPr>
          <w:rFonts w:ascii="Garamond" w:hAnsi="Garamond"/>
        </w:rPr>
        <w:t>Qualora il Comandante per le acque interne imbarchi su navi adibite a servizi pubblici di linea o a servizi di trasporto di persone per conto di terzi, dovrà conseguire l’addestramento per navi passeggeri.</w:t>
      </w:r>
    </w:p>
    <w:p w14:paraId="2D1F0264" w14:textId="7F07BDAE" w:rsidR="00C153BD" w:rsidRPr="00DF5C7F" w:rsidRDefault="00C153BD">
      <w:pPr>
        <w:pStyle w:val="Paragrafoelenco"/>
        <w:numPr>
          <w:ilvl w:val="0"/>
          <w:numId w:val="29"/>
        </w:numPr>
        <w:spacing w:after="0" w:line="278" w:lineRule="auto"/>
        <w:ind w:left="316"/>
        <w:jc w:val="both"/>
        <w:rPr>
          <w:rFonts w:ascii="Garamond" w:hAnsi="Garamond"/>
        </w:rPr>
      </w:pPr>
      <w:r w:rsidRPr="00DF5C7F">
        <w:rPr>
          <w:rFonts w:ascii="Garamond" w:hAnsi="Garamond"/>
        </w:rPr>
        <w:t>Accede al titolo professionale di C</w:t>
      </w:r>
      <w:r w:rsidR="00571D0C" w:rsidRPr="00DF5C7F">
        <w:rPr>
          <w:rFonts w:ascii="Garamond" w:hAnsi="Garamond"/>
        </w:rPr>
        <w:t>omandante</w:t>
      </w:r>
      <w:r w:rsidRPr="00DF5C7F">
        <w:rPr>
          <w:rFonts w:ascii="Garamond" w:hAnsi="Garamond"/>
        </w:rPr>
        <w:t xml:space="preserve"> per le acque interne anche il personale marittimo in possesso del certificato di competenza di Comandante pari o superiore a 500 GT</w:t>
      </w:r>
      <w:r w:rsidR="00A54309" w:rsidRPr="00DF5C7F">
        <w:rPr>
          <w:rFonts w:ascii="Garamond" w:hAnsi="Garamond"/>
        </w:rPr>
        <w:t xml:space="preserve"> </w:t>
      </w:r>
      <w:r w:rsidRPr="00DF5C7F">
        <w:rPr>
          <w:rFonts w:ascii="Garamond" w:hAnsi="Garamond"/>
        </w:rPr>
        <w:t>e del certificato di competenza di Primo Ufficiale di coperta, in corso di validità.</w:t>
      </w:r>
    </w:p>
    <w:p w14:paraId="012AF55A" w14:textId="41EC3B5B" w:rsidR="00B0374A" w:rsidRPr="00DF5C7F" w:rsidRDefault="00B0374A">
      <w:pPr>
        <w:pStyle w:val="Paragrafoelenco"/>
        <w:numPr>
          <w:ilvl w:val="0"/>
          <w:numId w:val="29"/>
        </w:numPr>
        <w:tabs>
          <w:tab w:val="left" w:pos="8280"/>
        </w:tabs>
        <w:ind w:left="284" w:right="39"/>
        <w:jc w:val="both"/>
        <w:rPr>
          <w:rFonts w:ascii="Garamond" w:hAnsi="Garamond"/>
        </w:rPr>
      </w:pPr>
      <w:r w:rsidRPr="00DF5C7F">
        <w:rPr>
          <w:rFonts w:ascii="Garamond" w:hAnsi="Garamond"/>
        </w:rPr>
        <w:t>Qualora il Comandante per le acque interne imbarchi sulle navi adibite a servizi pubblici di linea o di rimorchio o a servizi di trasporto di persone per conto di terzi nell’ambito della navigazione nella Laguna Veneta, non deve conseguire la qualifica di “autorizzato” ai sensi del dell’articolo 58 del Reg.nav.int.</w:t>
      </w:r>
    </w:p>
    <w:p w14:paraId="291AB8A9" w14:textId="77777777" w:rsidR="00B0374A" w:rsidRPr="00DF5C7F" w:rsidRDefault="00B0374A" w:rsidP="00B0374A">
      <w:pPr>
        <w:pStyle w:val="Paragrafoelenco"/>
        <w:spacing w:after="0" w:line="278" w:lineRule="auto"/>
        <w:ind w:left="316"/>
        <w:jc w:val="both"/>
        <w:rPr>
          <w:rFonts w:ascii="Garamond" w:hAnsi="Garamond"/>
        </w:rPr>
      </w:pPr>
    </w:p>
    <w:p w14:paraId="6878D674" w14:textId="77777777" w:rsidR="00B25391" w:rsidRPr="00DF5C7F" w:rsidRDefault="00B25391" w:rsidP="00B25391">
      <w:pPr>
        <w:pStyle w:val="Paragrafoelenco"/>
        <w:spacing w:after="0"/>
        <w:ind w:left="0"/>
        <w:jc w:val="center"/>
        <w:rPr>
          <w:rFonts w:ascii="Garamond" w:hAnsi="Garamond"/>
          <w:b/>
        </w:rPr>
      </w:pPr>
    </w:p>
    <w:p w14:paraId="4FEA2755" w14:textId="77777777" w:rsidR="00B25391" w:rsidRPr="00DF5C7F" w:rsidRDefault="00B25391" w:rsidP="00B25391">
      <w:pPr>
        <w:pStyle w:val="Paragrafoelenco"/>
        <w:spacing w:after="0"/>
        <w:ind w:left="0"/>
        <w:jc w:val="center"/>
        <w:rPr>
          <w:rFonts w:ascii="Garamond" w:hAnsi="Garamond"/>
          <w:b/>
        </w:rPr>
      </w:pPr>
    </w:p>
    <w:p w14:paraId="2BFCE70E" w14:textId="643B3EEE" w:rsidR="00B25391" w:rsidRPr="00DF5C7F" w:rsidRDefault="00B25391" w:rsidP="00B25391">
      <w:pPr>
        <w:pStyle w:val="Paragrafoelenco"/>
        <w:spacing w:after="0"/>
        <w:ind w:left="0"/>
        <w:jc w:val="center"/>
        <w:rPr>
          <w:rFonts w:ascii="Garamond" w:hAnsi="Garamond"/>
        </w:rPr>
      </w:pPr>
      <w:r w:rsidRPr="00DF5C7F">
        <w:rPr>
          <w:rFonts w:ascii="Garamond" w:hAnsi="Garamond"/>
          <w:b/>
        </w:rPr>
        <w:t>TITOLI PROFESSIONALI PER IL SETTORE DI MACCHINA</w:t>
      </w:r>
    </w:p>
    <w:p w14:paraId="454E9BCD" w14:textId="77777777" w:rsidR="00B25391" w:rsidRPr="00DF5C7F" w:rsidRDefault="00B25391" w:rsidP="00DE4DBB">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21100C65" w14:textId="381629CE" w:rsidR="00DE4DBB" w:rsidRPr="00DF5C7F" w:rsidRDefault="00C153BD" w:rsidP="00DE4DBB">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r w:rsidRPr="00DF5C7F">
        <w:rPr>
          <w:rFonts w:ascii="Garamond" w:hAnsi="Garamond"/>
          <w:iCs/>
          <w:sz w:val="22"/>
          <w:szCs w:val="22"/>
        </w:rPr>
        <w:t xml:space="preserve">Articolo </w:t>
      </w:r>
      <w:r w:rsidR="00480760" w:rsidRPr="00DF5C7F">
        <w:rPr>
          <w:rFonts w:ascii="Garamond" w:hAnsi="Garamond"/>
          <w:iCs/>
          <w:sz w:val="22"/>
          <w:szCs w:val="22"/>
        </w:rPr>
        <w:t>1</w:t>
      </w:r>
      <w:r w:rsidR="00A54309" w:rsidRPr="00DF5C7F">
        <w:rPr>
          <w:rFonts w:ascii="Garamond" w:hAnsi="Garamond"/>
          <w:iCs/>
          <w:sz w:val="22"/>
          <w:szCs w:val="22"/>
        </w:rPr>
        <w:t>1</w:t>
      </w:r>
    </w:p>
    <w:p w14:paraId="41D800CD" w14:textId="77777777" w:rsidR="00B25391" w:rsidRPr="00DF5C7F" w:rsidRDefault="00B25391" w:rsidP="00B25391">
      <w:pPr>
        <w:spacing w:after="0"/>
        <w:jc w:val="center"/>
        <w:rPr>
          <w:rFonts w:ascii="Garamond" w:hAnsi="Garamond" w:cs="Courier New"/>
          <w:i/>
          <w:sz w:val="24"/>
          <w:szCs w:val="24"/>
        </w:rPr>
      </w:pPr>
      <w:r w:rsidRPr="00DF5C7F">
        <w:rPr>
          <w:rFonts w:ascii="Garamond" w:hAnsi="Garamond" w:cs="Courier New"/>
          <w:i/>
          <w:sz w:val="24"/>
          <w:szCs w:val="24"/>
        </w:rPr>
        <w:t>Ufficiale fuochista per le acque interne</w:t>
      </w:r>
    </w:p>
    <w:p w14:paraId="16A38F51" w14:textId="77777777" w:rsidR="00B25391" w:rsidRPr="00DF5C7F" w:rsidRDefault="00B25391" w:rsidP="00B25391">
      <w:pPr>
        <w:spacing w:after="0"/>
        <w:jc w:val="center"/>
        <w:rPr>
          <w:rFonts w:ascii="Garamond" w:hAnsi="Garamond" w:cs="Courier New"/>
          <w:i/>
          <w:sz w:val="24"/>
          <w:szCs w:val="24"/>
        </w:rPr>
      </w:pPr>
    </w:p>
    <w:p w14:paraId="1BBDDDE9" w14:textId="3C123F65" w:rsidR="00B25391" w:rsidRPr="00DF5C7F" w:rsidRDefault="00B25391" w:rsidP="00B25391">
      <w:pPr>
        <w:pStyle w:val="Paragrafoelenco"/>
        <w:numPr>
          <w:ilvl w:val="0"/>
          <w:numId w:val="32"/>
        </w:numPr>
        <w:spacing w:after="0" w:line="278" w:lineRule="auto"/>
        <w:jc w:val="both"/>
        <w:rPr>
          <w:rFonts w:ascii="Garamond" w:hAnsi="Garamond"/>
        </w:rPr>
      </w:pPr>
      <w:r w:rsidRPr="00DF5C7F">
        <w:rPr>
          <w:rFonts w:ascii="Garamond" w:hAnsi="Garamond"/>
        </w:rPr>
        <w:t>L’Ufficiale Fuochista per le acque interne assume la direzione di motori di potenza fino a 500 KW di navi adibite alla navigazione in acque interne e nella Laguna Veneta, inclusi i piroscafi, i motoscafi e le imbarcazioni con motori amovibili.</w:t>
      </w:r>
    </w:p>
    <w:p w14:paraId="5DF6F20F" w14:textId="3E3E0022" w:rsidR="00B25391" w:rsidRPr="00DF5C7F" w:rsidRDefault="00B25391" w:rsidP="00B25391">
      <w:pPr>
        <w:pStyle w:val="Paragrafoelenco"/>
        <w:numPr>
          <w:ilvl w:val="0"/>
          <w:numId w:val="32"/>
        </w:numPr>
        <w:spacing w:after="0" w:line="278" w:lineRule="auto"/>
        <w:jc w:val="both"/>
        <w:rPr>
          <w:rFonts w:ascii="Garamond" w:hAnsi="Garamond"/>
        </w:rPr>
      </w:pPr>
      <w:r w:rsidRPr="00DF5C7F">
        <w:rPr>
          <w:rFonts w:ascii="Garamond" w:hAnsi="Garamond"/>
        </w:rPr>
        <w:t>Per conseguire il titolo di Ufficiale Fuochista per le acque interne occorrono i seguenti requisiti:</w:t>
      </w:r>
    </w:p>
    <w:p w14:paraId="65B10F0D" w14:textId="77777777" w:rsidR="00B25391" w:rsidRPr="00DF5C7F" w:rsidRDefault="00B25391" w:rsidP="00961F8D">
      <w:pPr>
        <w:pStyle w:val="Paragrafoelenco"/>
        <w:numPr>
          <w:ilvl w:val="0"/>
          <w:numId w:val="30"/>
        </w:numPr>
        <w:spacing w:after="0" w:line="278" w:lineRule="auto"/>
        <w:ind w:left="1843"/>
        <w:jc w:val="both"/>
        <w:rPr>
          <w:rFonts w:ascii="Garamond" w:hAnsi="Garamond"/>
        </w:rPr>
      </w:pPr>
      <w:r w:rsidRPr="00DF5C7F">
        <w:rPr>
          <w:rFonts w:ascii="Garamond" w:hAnsi="Garamond"/>
        </w:rPr>
        <w:t xml:space="preserve">essere iscritto nella prima categoria del personale navigante, ovvero nella prima categoria della gente di mare per operare su navi adibite alla navigazione nella laguna Veneta ai sensi dell’art. 519 </w:t>
      </w:r>
      <w:proofErr w:type="spellStart"/>
      <w:r w:rsidRPr="00DF5C7F">
        <w:rPr>
          <w:rFonts w:ascii="Garamond" w:hAnsi="Garamond"/>
        </w:rPr>
        <w:t>reg.cod.nav</w:t>
      </w:r>
      <w:proofErr w:type="spellEnd"/>
      <w:r w:rsidRPr="00DF5C7F">
        <w:rPr>
          <w:rFonts w:ascii="Garamond" w:hAnsi="Garamond"/>
        </w:rPr>
        <w:t>.;</w:t>
      </w:r>
    </w:p>
    <w:p w14:paraId="64A2B4CF" w14:textId="77777777" w:rsidR="00B25391" w:rsidRPr="00DF5C7F" w:rsidRDefault="00B25391" w:rsidP="00961F8D">
      <w:pPr>
        <w:pStyle w:val="Paragrafoelenco"/>
        <w:numPr>
          <w:ilvl w:val="0"/>
          <w:numId w:val="30"/>
        </w:numPr>
        <w:spacing w:after="0" w:line="278" w:lineRule="auto"/>
        <w:ind w:left="1843"/>
        <w:jc w:val="both"/>
        <w:rPr>
          <w:rFonts w:ascii="Garamond" w:hAnsi="Garamond"/>
        </w:rPr>
      </w:pPr>
      <w:r w:rsidRPr="00DF5C7F">
        <w:rPr>
          <w:rFonts w:ascii="Garamond" w:hAnsi="Garamond"/>
        </w:rPr>
        <w:t>essere in possesso dell’idoneità fisica alla navigazione;</w:t>
      </w:r>
    </w:p>
    <w:p w14:paraId="50FF4BE1" w14:textId="77777777" w:rsidR="00B25391" w:rsidRPr="00DF5C7F" w:rsidRDefault="00B25391" w:rsidP="00961F8D">
      <w:pPr>
        <w:pStyle w:val="Paragrafoelenco"/>
        <w:numPr>
          <w:ilvl w:val="0"/>
          <w:numId w:val="30"/>
        </w:numPr>
        <w:spacing w:after="0" w:line="278" w:lineRule="auto"/>
        <w:ind w:left="1843"/>
        <w:jc w:val="both"/>
        <w:rPr>
          <w:rFonts w:ascii="Garamond" w:hAnsi="Garamond"/>
        </w:rPr>
      </w:pPr>
      <w:r w:rsidRPr="00DF5C7F">
        <w:rPr>
          <w:rFonts w:ascii="Garamond" w:hAnsi="Garamond"/>
        </w:rPr>
        <w:t>non aver riportato condanna due volte per ubriachezza o una volta per un delitto punibile con pena non inferiore al minimo a tre anni di reclusione, oppure furto, truffa, appropriazione indebita, ricettazione per un delitto contro la fede pubblica salvo che non sia intervenuta la riabilitazione;</w:t>
      </w:r>
    </w:p>
    <w:p w14:paraId="6D0ED90B" w14:textId="77777777" w:rsidR="00B25391" w:rsidRPr="00DF5C7F" w:rsidRDefault="00B25391" w:rsidP="00961F8D">
      <w:pPr>
        <w:numPr>
          <w:ilvl w:val="0"/>
          <w:numId w:val="30"/>
        </w:numPr>
        <w:spacing w:after="0" w:line="278" w:lineRule="auto"/>
        <w:ind w:left="1843"/>
        <w:jc w:val="both"/>
        <w:rPr>
          <w:rFonts w:ascii="Garamond" w:hAnsi="Garamond"/>
        </w:rPr>
      </w:pPr>
      <w:r w:rsidRPr="00DF5C7F">
        <w:rPr>
          <w:rFonts w:ascii="Garamond" w:hAnsi="Garamond"/>
        </w:rPr>
        <w:t>essere in possesso del diploma di scuola secondaria di secondo grado;</w:t>
      </w:r>
    </w:p>
    <w:p w14:paraId="6DA960D2" w14:textId="77777777" w:rsidR="00B25391" w:rsidRPr="00DF5C7F" w:rsidRDefault="00B25391" w:rsidP="00961F8D">
      <w:pPr>
        <w:pStyle w:val="Default"/>
        <w:numPr>
          <w:ilvl w:val="0"/>
          <w:numId w:val="30"/>
        </w:numPr>
        <w:ind w:left="1843"/>
        <w:jc w:val="both"/>
        <w:rPr>
          <w:color w:val="auto"/>
          <w:sz w:val="22"/>
          <w:szCs w:val="22"/>
        </w:rPr>
      </w:pPr>
      <w:r w:rsidRPr="00DF5C7F">
        <w:rPr>
          <w:color w:val="auto"/>
          <w:sz w:val="22"/>
          <w:szCs w:val="22"/>
        </w:rPr>
        <w:t xml:space="preserve">essere in possesso degli attestati, in corso di validità, dell’addestramento di base, Antincendio avanzato conseguiti presso istituti, enti o società autorizzati dal Comando Generale del corpo delle Capitanerie di porto, ed essere in possesso del certificato di Primo soccorso sanitario (First </w:t>
      </w:r>
      <w:proofErr w:type="spellStart"/>
      <w:r w:rsidRPr="00DF5C7F">
        <w:rPr>
          <w:color w:val="auto"/>
          <w:sz w:val="22"/>
          <w:szCs w:val="22"/>
        </w:rPr>
        <w:t>Aid</w:t>
      </w:r>
      <w:proofErr w:type="spellEnd"/>
      <w:r w:rsidRPr="00DF5C7F">
        <w:rPr>
          <w:color w:val="auto"/>
          <w:sz w:val="22"/>
          <w:szCs w:val="22"/>
        </w:rPr>
        <w:t>) rilasciato dal Ministero della salute;</w:t>
      </w:r>
    </w:p>
    <w:p w14:paraId="15F452CD" w14:textId="77777777" w:rsidR="00B25391" w:rsidRPr="00DF5C7F" w:rsidRDefault="00B25391" w:rsidP="00961F8D">
      <w:pPr>
        <w:numPr>
          <w:ilvl w:val="0"/>
          <w:numId w:val="30"/>
        </w:numPr>
        <w:spacing w:after="0" w:line="278" w:lineRule="auto"/>
        <w:ind w:left="1843"/>
        <w:jc w:val="both"/>
        <w:rPr>
          <w:rFonts w:ascii="Garamond" w:hAnsi="Garamond"/>
        </w:rPr>
      </w:pPr>
      <w:r w:rsidRPr="00DF5C7F">
        <w:rPr>
          <w:rFonts w:ascii="Garamond" w:hAnsi="Garamond"/>
        </w:rPr>
        <w:t>aver effettuato alternativamente i seguenti periodi di navigazione:</w:t>
      </w:r>
    </w:p>
    <w:p w14:paraId="59193559" w14:textId="50F928B9" w:rsidR="00B25391" w:rsidRPr="00DF5C7F" w:rsidRDefault="00B25391" w:rsidP="00961F8D">
      <w:pPr>
        <w:pStyle w:val="Paragrafoelenco"/>
        <w:numPr>
          <w:ilvl w:val="0"/>
          <w:numId w:val="31"/>
        </w:numPr>
        <w:spacing w:after="0" w:line="278" w:lineRule="auto"/>
        <w:ind w:left="2694"/>
        <w:jc w:val="both"/>
        <w:rPr>
          <w:rFonts w:ascii="Garamond" w:hAnsi="Garamond"/>
        </w:rPr>
      </w:pPr>
      <w:r w:rsidRPr="00DF5C7F">
        <w:rPr>
          <w:rFonts w:ascii="Garamond" w:hAnsi="Garamond"/>
        </w:rPr>
        <w:t xml:space="preserve">quindici mesi di navigazione in servizio di macchina in qualità di giovanotto di macchina risultanti dal libretto di navigazione; </w:t>
      </w:r>
    </w:p>
    <w:p w14:paraId="37207DFC" w14:textId="77777777" w:rsidR="00B25391" w:rsidRPr="00DF5C7F" w:rsidRDefault="00B25391" w:rsidP="00961F8D">
      <w:pPr>
        <w:pStyle w:val="Paragrafoelenco"/>
        <w:numPr>
          <w:ilvl w:val="0"/>
          <w:numId w:val="31"/>
        </w:numPr>
        <w:spacing w:after="0" w:line="278" w:lineRule="auto"/>
        <w:ind w:left="2694"/>
        <w:jc w:val="both"/>
        <w:rPr>
          <w:rFonts w:ascii="Garamond" w:hAnsi="Garamond"/>
        </w:rPr>
      </w:pPr>
      <w:r w:rsidRPr="00DF5C7F">
        <w:rPr>
          <w:rFonts w:ascii="Garamond" w:hAnsi="Garamond"/>
        </w:rPr>
        <w:t xml:space="preserve">nove mesi di navigazione in servizio di macchina, risultanti dal libretto di navigazione, se il candidato oltre al requisito di cui alla lettera e) ha svolto il corso formativo per il settore di macchina di cui al successivo allegato B; </w:t>
      </w:r>
    </w:p>
    <w:p w14:paraId="748E008A" w14:textId="77777777" w:rsidR="00B25391" w:rsidRPr="00DF5C7F" w:rsidRDefault="00B25391" w:rsidP="00961F8D">
      <w:pPr>
        <w:pStyle w:val="Paragrafoelenco"/>
        <w:numPr>
          <w:ilvl w:val="0"/>
          <w:numId w:val="31"/>
        </w:numPr>
        <w:spacing w:after="0" w:line="278" w:lineRule="auto"/>
        <w:ind w:left="2694"/>
        <w:jc w:val="both"/>
        <w:rPr>
          <w:rFonts w:ascii="Garamond" w:hAnsi="Garamond"/>
        </w:rPr>
      </w:pPr>
      <w:r w:rsidRPr="00DF5C7F">
        <w:rPr>
          <w:rFonts w:ascii="Garamond" w:hAnsi="Garamond"/>
        </w:rPr>
        <w:t>sei mesi di navigazione in servizio di macchina, risultanti dal libretto di navigazione, per coloro in possesso di un diploma di scuola secondaria rilasciato dall’istituto ad indirizzo Trasporti e Logistica articolazione conduzione del mezzo, opzione conduzione di apparati e impianti marittimi (CAIM), o del percorso sperimentale opzione conduzione di apparati e impianti marittimi/conduzione di apparati e impianti elettronici di bordo (CAIM/CAIE);</w:t>
      </w:r>
    </w:p>
    <w:p w14:paraId="06B79FBA" w14:textId="77777777" w:rsidR="00B25391" w:rsidRPr="00DF5C7F" w:rsidRDefault="00B25391" w:rsidP="00961F8D">
      <w:pPr>
        <w:pStyle w:val="Paragrafoelenco"/>
        <w:numPr>
          <w:ilvl w:val="0"/>
          <w:numId w:val="30"/>
        </w:numPr>
        <w:spacing w:after="0" w:line="278" w:lineRule="auto"/>
        <w:ind w:left="1843"/>
        <w:jc w:val="both"/>
        <w:rPr>
          <w:rFonts w:ascii="Garamond" w:hAnsi="Garamond"/>
        </w:rPr>
      </w:pPr>
      <w:r w:rsidRPr="00DF5C7F">
        <w:rPr>
          <w:rFonts w:ascii="Garamond" w:hAnsi="Garamond"/>
        </w:rPr>
        <w:t>Aver sostenuto con esito favorevole un esame secondo i programmi stabiliti dal decreto del Ministro dei trasporti e della navigazione.</w:t>
      </w:r>
    </w:p>
    <w:p w14:paraId="4D776422" w14:textId="5ECB9F42" w:rsidR="00B25391" w:rsidRPr="00DF5C7F" w:rsidRDefault="00B25391" w:rsidP="00B25391">
      <w:pPr>
        <w:pStyle w:val="Paragrafoelenco"/>
        <w:numPr>
          <w:ilvl w:val="0"/>
          <w:numId w:val="33"/>
        </w:numPr>
        <w:spacing w:after="0" w:line="278" w:lineRule="auto"/>
        <w:ind w:left="320"/>
        <w:jc w:val="both"/>
        <w:rPr>
          <w:rFonts w:ascii="Garamond" w:hAnsi="Garamond"/>
        </w:rPr>
      </w:pPr>
      <w:r w:rsidRPr="00DF5C7F">
        <w:rPr>
          <w:rFonts w:ascii="Garamond" w:hAnsi="Garamond"/>
        </w:rPr>
        <w:t>Qualora L’Ufficiale fuochista per le acque interne assuma la direzione di motori su navi adibite a servizi pubblici di linea o di rimorchio o a servizi di trasporto di persone per conto di terzi, dovrà conseguire l’addestramento per navi passeggeri.</w:t>
      </w:r>
    </w:p>
    <w:p w14:paraId="784943B7" w14:textId="169E37F9" w:rsidR="00B25391" w:rsidRPr="00DF5C7F" w:rsidRDefault="00B25391" w:rsidP="00B25391">
      <w:pPr>
        <w:pStyle w:val="Paragrafoelenco"/>
        <w:numPr>
          <w:ilvl w:val="0"/>
          <w:numId w:val="33"/>
        </w:numPr>
        <w:spacing w:after="0" w:line="278" w:lineRule="auto"/>
        <w:ind w:left="320"/>
        <w:jc w:val="both"/>
        <w:rPr>
          <w:rFonts w:ascii="Garamond" w:hAnsi="Garamond"/>
        </w:rPr>
      </w:pPr>
      <w:r w:rsidRPr="00DF5C7F">
        <w:rPr>
          <w:rFonts w:ascii="Garamond" w:hAnsi="Garamond"/>
        </w:rPr>
        <w:t xml:space="preserve">Accede al titolo professionale di Ufficiale fuochista per le acque interne anche il personale marittimo in possesso del titolo professionale di Direttore di macchina su navi con apparato motore fino a 750 KW o in possesso del Certificato di competenza, in corso di validità, di ufficiale di macchina, </w:t>
      </w:r>
      <w:r w:rsidR="00DB2F35" w:rsidRPr="00DF5C7F">
        <w:rPr>
          <w:rFonts w:ascii="Garamond" w:hAnsi="Garamond"/>
        </w:rPr>
        <w:t xml:space="preserve">di </w:t>
      </w:r>
      <w:r w:rsidRPr="00DF5C7F">
        <w:rPr>
          <w:rFonts w:ascii="Garamond" w:hAnsi="Garamond"/>
        </w:rPr>
        <w:t>ufficiale elettrotecnico</w:t>
      </w:r>
      <w:r w:rsidR="00DB2F35" w:rsidRPr="00DF5C7F">
        <w:rPr>
          <w:rFonts w:ascii="Garamond" w:hAnsi="Garamond"/>
        </w:rPr>
        <w:t xml:space="preserve"> o di </w:t>
      </w:r>
      <w:r w:rsidRPr="00DF5C7F">
        <w:rPr>
          <w:rFonts w:ascii="Garamond" w:hAnsi="Garamond"/>
        </w:rPr>
        <w:t>ufficiale di macchina ed elettrotecnico.</w:t>
      </w:r>
    </w:p>
    <w:p w14:paraId="2DB7BBBE" w14:textId="0B5805D0" w:rsidR="00B25391" w:rsidRPr="00DF5C7F" w:rsidRDefault="00B25391" w:rsidP="00B25391">
      <w:pPr>
        <w:pStyle w:val="Paragrafoelenco"/>
        <w:numPr>
          <w:ilvl w:val="0"/>
          <w:numId w:val="33"/>
        </w:numPr>
        <w:tabs>
          <w:tab w:val="left" w:pos="8280"/>
        </w:tabs>
        <w:ind w:left="284" w:right="39"/>
        <w:jc w:val="both"/>
        <w:rPr>
          <w:rFonts w:ascii="Garamond" w:hAnsi="Garamond"/>
        </w:rPr>
      </w:pPr>
      <w:r w:rsidRPr="00DF5C7F">
        <w:rPr>
          <w:rFonts w:ascii="Garamond" w:hAnsi="Garamond"/>
        </w:rPr>
        <w:t>Qualora il l’Ufficiale fuochista</w:t>
      </w:r>
      <w:r w:rsidR="00DB2F35" w:rsidRPr="00DF5C7F">
        <w:rPr>
          <w:rFonts w:ascii="Garamond" w:hAnsi="Garamond"/>
        </w:rPr>
        <w:t xml:space="preserve"> per le acque interne imbarchi</w:t>
      </w:r>
      <w:r w:rsidRPr="00DF5C7F">
        <w:rPr>
          <w:rFonts w:ascii="Garamond" w:hAnsi="Garamond"/>
        </w:rPr>
        <w:t xml:space="preserve"> sulle navi adibite a servizi pubblici di linea o di rimorchio o a servizi di trasporto di persone per conto di terzi nell’ambito della navigazione nella Laguna Veneta, non deve conseguire la qualifica di “autorizzato” ai sensi del dell’articolo 58 del Reg.nav.int.</w:t>
      </w:r>
    </w:p>
    <w:p w14:paraId="1E2CC70E" w14:textId="77777777" w:rsidR="00DB2F35" w:rsidRPr="00DF5C7F" w:rsidRDefault="00DB2F35" w:rsidP="00287A42">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665ED39E" w14:textId="77777777" w:rsidR="00DB2F35" w:rsidRPr="00DF5C7F" w:rsidRDefault="00DB2F35" w:rsidP="00287A42">
      <w:pPr>
        <w:pStyle w:val="PreformattatoHTML"/>
        <w:tabs>
          <w:tab w:val="clear" w:pos="6412"/>
          <w:tab w:val="clear" w:pos="8244"/>
          <w:tab w:val="left" w:pos="142"/>
          <w:tab w:val="left" w:pos="9000"/>
          <w:tab w:val="left" w:pos="9720"/>
          <w:tab w:val="left" w:pos="10260"/>
        </w:tabs>
        <w:ind w:right="48"/>
        <w:jc w:val="center"/>
        <w:rPr>
          <w:rFonts w:ascii="Garamond" w:hAnsi="Garamond"/>
          <w:iCs/>
          <w:sz w:val="22"/>
          <w:szCs w:val="22"/>
        </w:rPr>
      </w:pPr>
    </w:p>
    <w:p w14:paraId="72904E96" w14:textId="01BDB895" w:rsidR="00287A42" w:rsidRPr="00DF5C7F" w:rsidRDefault="00287A42" w:rsidP="00287A42">
      <w:pPr>
        <w:pStyle w:val="PreformattatoHTML"/>
        <w:tabs>
          <w:tab w:val="clear" w:pos="6412"/>
          <w:tab w:val="clear" w:pos="8244"/>
          <w:tab w:val="left" w:pos="142"/>
          <w:tab w:val="left" w:pos="9000"/>
          <w:tab w:val="left" w:pos="9720"/>
          <w:tab w:val="left" w:pos="10260"/>
        </w:tabs>
        <w:ind w:right="48"/>
        <w:jc w:val="center"/>
        <w:rPr>
          <w:rFonts w:ascii="Garamond" w:hAnsi="Garamond"/>
          <w:sz w:val="22"/>
          <w:szCs w:val="22"/>
        </w:rPr>
      </w:pPr>
      <w:r w:rsidRPr="00DF5C7F">
        <w:rPr>
          <w:rFonts w:ascii="Garamond" w:hAnsi="Garamond"/>
          <w:iCs/>
          <w:sz w:val="22"/>
          <w:szCs w:val="22"/>
        </w:rPr>
        <w:t xml:space="preserve">Articolo </w:t>
      </w:r>
      <w:r w:rsidR="00480760" w:rsidRPr="00DF5C7F">
        <w:rPr>
          <w:rFonts w:ascii="Garamond" w:hAnsi="Garamond"/>
          <w:iCs/>
          <w:sz w:val="22"/>
          <w:szCs w:val="22"/>
        </w:rPr>
        <w:t>1</w:t>
      </w:r>
      <w:r w:rsidR="00A54309" w:rsidRPr="00DF5C7F">
        <w:rPr>
          <w:rFonts w:ascii="Garamond" w:hAnsi="Garamond"/>
          <w:iCs/>
          <w:sz w:val="22"/>
          <w:szCs w:val="22"/>
        </w:rPr>
        <w:t>2</w:t>
      </w:r>
    </w:p>
    <w:p w14:paraId="6EA9BC6C" w14:textId="77777777" w:rsidR="00DB2F35" w:rsidRPr="00DF5C7F" w:rsidRDefault="00DB2F35" w:rsidP="00DB2F35">
      <w:pPr>
        <w:spacing w:after="0"/>
        <w:jc w:val="center"/>
        <w:rPr>
          <w:rFonts w:ascii="Garamond" w:hAnsi="Garamond" w:cs="Courier New"/>
          <w:i/>
          <w:sz w:val="24"/>
          <w:szCs w:val="24"/>
        </w:rPr>
      </w:pPr>
      <w:r w:rsidRPr="00DF5C7F">
        <w:rPr>
          <w:rFonts w:ascii="Garamond" w:hAnsi="Garamond" w:cs="Courier New"/>
          <w:i/>
          <w:sz w:val="24"/>
          <w:szCs w:val="24"/>
        </w:rPr>
        <w:t>Ufficiale Motorista per le acque interne</w:t>
      </w:r>
    </w:p>
    <w:p w14:paraId="00AE5C92" w14:textId="170F1BD8" w:rsidR="00DB2F35" w:rsidRPr="00DF5C7F" w:rsidRDefault="00DB2F35" w:rsidP="00DB2F35">
      <w:pPr>
        <w:pStyle w:val="Paragrafoelenco"/>
        <w:numPr>
          <w:ilvl w:val="0"/>
          <w:numId w:val="35"/>
        </w:numPr>
        <w:spacing w:after="160" w:line="278" w:lineRule="auto"/>
        <w:ind w:left="426"/>
        <w:jc w:val="both"/>
        <w:rPr>
          <w:rFonts w:ascii="Garamond" w:hAnsi="Garamond"/>
        </w:rPr>
      </w:pPr>
      <w:r w:rsidRPr="00DF5C7F">
        <w:rPr>
          <w:rFonts w:ascii="Garamond" w:hAnsi="Garamond"/>
        </w:rPr>
        <w:t>L’Ufficiale Motorista per le acque interne assume la direzione di apparati motori fino a 3000 KW di navi adibite alla navigazione interna, inclusi i piroscafi, i motoscafi e le imbarcazioni con motori amovibili impiegate nella navigazione interna.</w:t>
      </w:r>
    </w:p>
    <w:p w14:paraId="3C21FEB8" w14:textId="35FCEEEC" w:rsidR="00DB2F35" w:rsidRPr="00DF5C7F" w:rsidRDefault="00DB2F35" w:rsidP="00DB2F35">
      <w:pPr>
        <w:pStyle w:val="Paragrafoelenco"/>
        <w:numPr>
          <w:ilvl w:val="0"/>
          <w:numId w:val="35"/>
        </w:numPr>
        <w:spacing w:after="160" w:line="278" w:lineRule="auto"/>
        <w:ind w:left="426"/>
        <w:jc w:val="both"/>
        <w:rPr>
          <w:rFonts w:ascii="Garamond" w:hAnsi="Garamond"/>
        </w:rPr>
      </w:pPr>
      <w:r w:rsidRPr="00DF5C7F">
        <w:rPr>
          <w:rFonts w:ascii="Garamond" w:hAnsi="Garamond"/>
        </w:rPr>
        <w:t>Per conseguire il titolo di Ufficiale Motorista per le acque interne occorrono i seguenti requisiti:</w:t>
      </w:r>
    </w:p>
    <w:p w14:paraId="7F359CBA" w14:textId="244B9CA6" w:rsidR="00DB2F35" w:rsidRPr="00DF5C7F" w:rsidRDefault="00DB2F35" w:rsidP="00961F8D">
      <w:pPr>
        <w:pStyle w:val="Paragrafoelenco"/>
        <w:numPr>
          <w:ilvl w:val="0"/>
          <w:numId w:val="34"/>
        </w:numPr>
        <w:spacing w:after="160" w:line="278" w:lineRule="auto"/>
        <w:ind w:left="993" w:hanging="239"/>
        <w:jc w:val="both"/>
        <w:rPr>
          <w:rFonts w:ascii="Garamond" w:hAnsi="Garamond"/>
        </w:rPr>
      </w:pPr>
      <w:r w:rsidRPr="00DF5C7F">
        <w:rPr>
          <w:rFonts w:ascii="Garamond" w:hAnsi="Garamond"/>
        </w:rPr>
        <w:t>essere in possesso del titolo professionale di Ufficiale Fuochista per le acque interne;</w:t>
      </w:r>
    </w:p>
    <w:p w14:paraId="46CA869A" w14:textId="77777777" w:rsidR="00DB2F35" w:rsidRPr="00DF5C7F" w:rsidRDefault="00DB2F35" w:rsidP="00961F8D">
      <w:pPr>
        <w:pStyle w:val="Paragrafoelenco"/>
        <w:numPr>
          <w:ilvl w:val="0"/>
          <w:numId w:val="34"/>
        </w:numPr>
        <w:spacing w:after="160" w:line="278" w:lineRule="auto"/>
        <w:ind w:left="993" w:hanging="239"/>
        <w:jc w:val="both"/>
        <w:rPr>
          <w:rFonts w:ascii="Garamond" w:hAnsi="Garamond"/>
        </w:rPr>
      </w:pPr>
      <w:r w:rsidRPr="00DF5C7F">
        <w:rPr>
          <w:rFonts w:ascii="Garamond" w:hAnsi="Garamond"/>
        </w:rPr>
        <w:t xml:space="preserve">essere in possesso dell’idoneità fisica alla navigazione; </w:t>
      </w:r>
    </w:p>
    <w:p w14:paraId="629AA5AC" w14:textId="77777777" w:rsidR="00DB2F35" w:rsidRPr="00DF5C7F" w:rsidRDefault="00DB2F35" w:rsidP="00961F8D">
      <w:pPr>
        <w:pStyle w:val="Paragrafoelenco"/>
        <w:numPr>
          <w:ilvl w:val="0"/>
          <w:numId w:val="34"/>
        </w:numPr>
        <w:spacing w:after="0" w:line="278" w:lineRule="auto"/>
        <w:ind w:left="993" w:hanging="239"/>
        <w:jc w:val="both"/>
        <w:rPr>
          <w:rFonts w:ascii="Garamond" w:hAnsi="Garamond"/>
        </w:rPr>
      </w:pPr>
      <w:r w:rsidRPr="00DF5C7F">
        <w:rPr>
          <w:rFonts w:ascii="Garamond" w:hAnsi="Garamond"/>
        </w:rPr>
        <w:t>non aver riportato condanna due volte per ubriachezza o una volta per un delitto punibile con pena non inferiore al minimo a tre anni di reclusione, oppure furto, truffa, appropriazione indebita, ricettazione per un delitto contro la fede pubblica salvo che non sia intervenuta la riabilitazione;</w:t>
      </w:r>
    </w:p>
    <w:p w14:paraId="61D2AE9E" w14:textId="5643CE38" w:rsidR="00DB2F35" w:rsidRPr="00DF5C7F" w:rsidRDefault="00DB2F35" w:rsidP="00961F8D">
      <w:pPr>
        <w:pStyle w:val="Paragrafoelenco"/>
        <w:numPr>
          <w:ilvl w:val="0"/>
          <w:numId w:val="34"/>
        </w:numPr>
        <w:spacing w:after="160" w:line="278" w:lineRule="auto"/>
        <w:ind w:left="993" w:hanging="239"/>
        <w:jc w:val="both"/>
        <w:rPr>
          <w:rFonts w:ascii="Garamond" w:hAnsi="Garamond"/>
        </w:rPr>
      </w:pPr>
      <w:r w:rsidRPr="00DF5C7F">
        <w:rPr>
          <w:rFonts w:ascii="Garamond" w:hAnsi="Garamond"/>
        </w:rPr>
        <w:t xml:space="preserve">aver effettuato diciotto mesi di navigazione in qualità di Ufficiale Fuochista per le acque interne risultanti dal libretto di navigazione; </w:t>
      </w:r>
    </w:p>
    <w:p w14:paraId="6A81DC41" w14:textId="77777777" w:rsidR="00DB2F35" w:rsidRPr="00DF5C7F" w:rsidRDefault="00DB2F35" w:rsidP="00961F8D">
      <w:pPr>
        <w:pStyle w:val="Paragrafoelenco"/>
        <w:numPr>
          <w:ilvl w:val="0"/>
          <w:numId w:val="34"/>
        </w:numPr>
        <w:spacing w:after="160" w:line="278" w:lineRule="auto"/>
        <w:ind w:left="993" w:hanging="239"/>
        <w:jc w:val="both"/>
        <w:rPr>
          <w:rFonts w:ascii="Garamond" w:hAnsi="Garamond"/>
        </w:rPr>
      </w:pPr>
      <w:r w:rsidRPr="00DF5C7F">
        <w:rPr>
          <w:rFonts w:ascii="Garamond" w:hAnsi="Garamond"/>
        </w:rPr>
        <w:t>Aver sostenuto con esito favorevole un esame secondo i programmi stabiliti dal decreto del Ministro dei trasporti e della navigazione.</w:t>
      </w:r>
    </w:p>
    <w:p w14:paraId="12EBA94B" w14:textId="379C03DB" w:rsidR="00DB2F35" w:rsidRPr="00DF5C7F" w:rsidRDefault="00DB2F35" w:rsidP="00DB2F35">
      <w:pPr>
        <w:pStyle w:val="Paragrafoelenco"/>
        <w:numPr>
          <w:ilvl w:val="0"/>
          <w:numId w:val="36"/>
        </w:numPr>
        <w:spacing w:after="0" w:line="278" w:lineRule="auto"/>
        <w:ind w:left="426"/>
        <w:jc w:val="both"/>
        <w:rPr>
          <w:rFonts w:ascii="Garamond" w:hAnsi="Garamond"/>
        </w:rPr>
      </w:pPr>
      <w:r w:rsidRPr="00DF5C7F">
        <w:rPr>
          <w:rFonts w:ascii="Garamond" w:hAnsi="Garamond"/>
        </w:rPr>
        <w:t>Qualora l’Ufficiale Motorista per le acque interne assuma la direzione di motori su navi adibite a servizi pubblici di linea o di rimorchio o a servizi di trasporto di persone per conto di terzi, dovrà conseguire l’addestramento per navi passeggeri.</w:t>
      </w:r>
    </w:p>
    <w:p w14:paraId="75CA6980" w14:textId="77777777" w:rsidR="00DB2F35" w:rsidRPr="00DF5C7F" w:rsidRDefault="00DB2F35" w:rsidP="00DB2F35">
      <w:pPr>
        <w:pStyle w:val="Paragrafoelenco"/>
        <w:numPr>
          <w:ilvl w:val="0"/>
          <w:numId w:val="36"/>
        </w:numPr>
        <w:spacing w:after="0"/>
        <w:ind w:left="426"/>
        <w:jc w:val="both"/>
        <w:rPr>
          <w:rFonts w:ascii="Garamond" w:hAnsi="Garamond" w:cs="Courier New"/>
        </w:rPr>
      </w:pPr>
      <w:r w:rsidRPr="00DF5C7F">
        <w:rPr>
          <w:rFonts w:ascii="Garamond" w:hAnsi="Garamond"/>
        </w:rPr>
        <w:t>Accede al titolo professionale di Ufficiale Motorista per le acque interne anche il personale marittimo in possesso del certificato di competenza di Primo Ufficiale di macchina, ovvero Direttore di macchina, in corso di validità.</w:t>
      </w:r>
    </w:p>
    <w:p w14:paraId="713E49BC" w14:textId="605E6AD0" w:rsidR="00DB2F35" w:rsidRPr="00DF5C7F" w:rsidRDefault="00DB2F35" w:rsidP="00DB2F35">
      <w:pPr>
        <w:pStyle w:val="Paragrafoelenco"/>
        <w:numPr>
          <w:ilvl w:val="0"/>
          <w:numId w:val="36"/>
        </w:numPr>
        <w:tabs>
          <w:tab w:val="left" w:pos="8280"/>
        </w:tabs>
        <w:ind w:left="426" w:right="39"/>
        <w:jc w:val="both"/>
        <w:rPr>
          <w:rFonts w:ascii="Garamond" w:hAnsi="Garamond"/>
        </w:rPr>
      </w:pPr>
      <w:r w:rsidRPr="00DF5C7F">
        <w:rPr>
          <w:rFonts w:ascii="Garamond" w:hAnsi="Garamond"/>
        </w:rPr>
        <w:t>Qualora l’Ufficiale motorista per le acque interne imbarchi sulle navi adibite a servizi pubblici di linea o di rimorchio o a servizi di trasporto di persone per conto di terzi nell’ambito della navigazione nella Laguna Veneta, non deve conseguire la qualifica di “autorizzato” ai sensi del dell’articolo 58 del Reg.nav.int.</w:t>
      </w:r>
    </w:p>
    <w:p w14:paraId="103DBA3C" w14:textId="77777777" w:rsidR="00DB2F35" w:rsidRPr="00DF5C7F" w:rsidRDefault="00DB2F35" w:rsidP="00DB2F35">
      <w:pPr>
        <w:pStyle w:val="Paragrafoelenco"/>
        <w:spacing w:after="0"/>
        <w:ind w:left="0"/>
        <w:jc w:val="center"/>
        <w:rPr>
          <w:rFonts w:ascii="Garamond" w:hAnsi="Garamond" w:cs="Courier New"/>
          <w:iCs/>
        </w:rPr>
      </w:pPr>
    </w:p>
    <w:p w14:paraId="3AC9148C" w14:textId="5CBE6BE3" w:rsidR="00DB2F35" w:rsidRPr="00DF5C7F" w:rsidRDefault="00DB2F35" w:rsidP="00DB2F35">
      <w:pPr>
        <w:pStyle w:val="Paragrafoelenco"/>
        <w:spacing w:after="0"/>
        <w:ind w:left="0"/>
        <w:jc w:val="center"/>
        <w:rPr>
          <w:rFonts w:ascii="Garamond" w:hAnsi="Garamond" w:cs="Courier New"/>
          <w:iCs/>
        </w:rPr>
      </w:pPr>
      <w:r w:rsidRPr="00DF5C7F">
        <w:rPr>
          <w:rFonts w:ascii="Garamond" w:hAnsi="Garamond" w:cs="Courier New"/>
          <w:iCs/>
        </w:rPr>
        <w:t>Articolo 13</w:t>
      </w:r>
    </w:p>
    <w:p w14:paraId="0863B9F6" w14:textId="77777777" w:rsidR="00C153BD" w:rsidRPr="00DF5C7F" w:rsidRDefault="00C153BD" w:rsidP="00C153BD">
      <w:pPr>
        <w:jc w:val="center"/>
        <w:rPr>
          <w:rFonts w:ascii="Garamond" w:hAnsi="Garamond" w:cs="Courier New"/>
          <w:i/>
          <w:sz w:val="24"/>
          <w:szCs w:val="24"/>
        </w:rPr>
      </w:pPr>
      <w:r w:rsidRPr="00DF5C7F">
        <w:rPr>
          <w:rFonts w:ascii="Garamond" w:hAnsi="Garamond" w:cs="Courier New"/>
          <w:i/>
          <w:sz w:val="24"/>
          <w:szCs w:val="24"/>
        </w:rPr>
        <w:t>Direttore per le acque interne</w:t>
      </w:r>
    </w:p>
    <w:p w14:paraId="74E1C1A5" w14:textId="77777777" w:rsidR="00C153BD" w:rsidRPr="00DF5C7F" w:rsidRDefault="00C153BD">
      <w:pPr>
        <w:pStyle w:val="Paragrafoelenco"/>
        <w:numPr>
          <w:ilvl w:val="0"/>
          <w:numId w:val="38"/>
        </w:numPr>
        <w:spacing w:after="0"/>
        <w:jc w:val="both"/>
        <w:rPr>
          <w:rFonts w:ascii="Garamond" w:hAnsi="Garamond"/>
        </w:rPr>
      </w:pPr>
      <w:r w:rsidRPr="00DF5C7F">
        <w:rPr>
          <w:rFonts w:ascii="Garamond" w:hAnsi="Garamond"/>
        </w:rPr>
        <w:t>Il Direttore per le acque interne assume la direzione di motori senza limiti di potenza di navi adibite alla navigazione interna, inclusi i piroscafi, i motoscafi e le imbarcazioni con motori amovibili impiegate nella navigazione interna.</w:t>
      </w:r>
    </w:p>
    <w:p w14:paraId="13CEC863" w14:textId="77777777" w:rsidR="00C153BD" w:rsidRPr="00DF5C7F" w:rsidRDefault="00C153BD">
      <w:pPr>
        <w:pStyle w:val="Paragrafoelenco"/>
        <w:numPr>
          <w:ilvl w:val="0"/>
          <w:numId w:val="38"/>
        </w:numPr>
        <w:spacing w:after="0"/>
        <w:jc w:val="both"/>
        <w:rPr>
          <w:rFonts w:ascii="Garamond" w:hAnsi="Garamond"/>
        </w:rPr>
      </w:pPr>
      <w:r w:rsidRPr="00DF5C7F">
        <w:rPr>
          <w:rFonts w:ascii="Garamond" w:hAnsi="Garamond"/>
        </w:rPr>
        <w:t>Per conseguire il titolo di Direttore per le acque interne occorrono i seguenti requisiti:</w:t>
      </w:r>
    </w:p>
    <w:p w14:paraId="7EEA31BD" w14:textId="565338C9" w:rsidR="00C153BD" w:rsidRPr="00DF5C7F" w:rsidRDefault="00C153BD">
      <w:pPr>
        <w:pStyle w:val="Paragrafoelenco"/>
        <w:numPr>
          <w:ilvl w:val="0"/>
          <w:numId w:val="37"/>
        </w:numPr>
        <w:spacing w:after="0" w:line="278" w:lineRule="auto"/>
        <w:ind w:left="1560"/>
        <w:jc w:val="both"/>
        <w:rPr>
          <w:rFonts w:ascii="Garamond" w:hAnsi="Garamond"/>
        </w:rPr>
      </w:pPr>
      <w:r w:rsidRPr="00DF5C7F">
        <w:rPr>
          <w:rFonts w:ascii="Garamond" w:hAnsi="Garamond"/>
        </w:rPr>
        <w:t xml:space="preserve">essere in possesso del titolo professionale di </w:t>
      </w:r>
      <w:r w:rsidR="005318E5" w:rsidRPr="00DF5C7F">
        <w:rPr>
          <w:rFonts w:ascii="Garamond" w:hAnsi="Garamond"/>
        </w:rPr>
        <w:t xml:space="preserve">Ufficiale </w:t>
      </w:r>
      <w:r w:rsidRPr="00DF5C7F">
        <w:rPr>
          <w:rFonts w:ascii="Garamond" w:hAnsi="Garamond"/>
        </w:rPr>
        <w:t xml:space="preserve">motorista per le acque interne; </w:t>
      </w:r>
    </w:p>
    <w:p w14:paraId="5EA26CFC" w14:textId="77777777" w:rsidR="00AD0A3E" w:rsidRPr="00DF5C7F" w:rsidRDefault="00AD0A3E">
      <w:pPr>
        <w:pStyle w:val="Paragrafoelenco"/>
        <w:numPr>
          <w:ilvl w:val="0"/>
          <w:numId w:val="37"/>
        </w:numPr>
        <w:spacing w:after="0" w:line="278" w:lineRule="auto"/>
        <w:ind w:left="1560"/>
        <w:jc w:val="both"/>
        <w:rPr>
          <w:rFonts w:ascii="Garamond" w:hAnsi="Garamond"/>
        </w:rPr>
      </w:pPr>
      <w:r w:rsidRPr="00DF5C7F">
        <w:rPr>
          <w:rFonts w:ascii="Garamond" w:hAnsi="Garamond"/>
        </w:rPr>
        <w:t>non aver riportato condanna due volte per ubriachezza o una volta per un delitto punibile con pena non inferiore al minimo a tre anni di reclusione, oppure furto, truffa, appropriazione indebita, ricettazione per un delitto contro la fede pubblica salvo che non sia intervenuta la riabilitazione;</w:t>
      </w:r>
    </w:p>
    <w:p w14:paraId="339E734F" w14:textId="76D740CF" w:rsidR="00C153BD" w:rsidRPr="00DF5C7F" w:rsidRDefault="00C153BD">
      <w:pPr>
        <w:pStyle w:val="Paragrafoelenco"/>
        <w:numPr>
          <w:ilvl w:val="0"/>
          <w:numId w:val="37"/>
        </w:numPr>
        <w:spacing w:after="0" w:line="278" w:lineRule="auto"/>
        <w:ind w:left="1560"/>
        <w:jc w:val="both"/>
        <w:rPr>
          <w:rFonts w:ascii="Garamond" w:hAnsi="Garamond"/>
        </w:rPr>
      </w:pPr>
      <w:r w:rsidRPr="00DF5C7F">
        <w:rPr>
          <w:rFonts w:ascii="Garamond" w:hAnsi="Garamond"/>
        </w:rPr>
        <w:t>aver effettuato ventiquattro mesi di navigazione in qualità di Ufficiale Motorista</w:t>
      </w:r>
      <w:r w:rsidR="00DB2F35" w:rsidRPr="00DF5C7F">
        <w:rPr>
          <w:rFonts w:ascii="Garamond" w:hAnsi="Garamond"/>
        </w:rPr>
        <w:t xml:space="preserve"> per le acque interne risultanti</w:t>
      </w:r>
      <w:r w:rsidRPr="00DF5C7F">
        <w:rPr>
          <w:rFonts w:ascii="Garamond" w:hAnsi="Garamond"/>
        </w:rPr>
        <w:t xml:space="preserve"> dal libretto di navigazione;</w:t>
      </w:r>
    </w:p>
    <w:p w14:paraId="60BA7B6F" w14:textId="77777777" w:rsidR="00C153BD" w:rsidRPr="00DF5C7F" w:rsidRDefault="00C153BD">
      <w:pPr>
        <w:pStyle w:val="Paragrafoelenco"/>
        <w:numPr>
          <w:ilvl w:val="0"/>
          <w:numId w:val="38"/>
        </w:numPr>
        <w:spacing w:after="0" w:line="278" w:lineRule="auto"/>
        <w:jc w:val="both"/>
        <w:rPr>
          <w:rFonts w:ascii="Garamond" w:hAnsi="Garamond"/>
        </w:rPr>
      </w:pPr>
      <w:r w:rsidRPr="00DF5C7F">
        <w:rPr>
          <w:rFonts w:ascii="Garamond" w:hAnsi="Garamond"/>
        </w:rPr>
        <w:t>Qualora il Direttore per le acque interne assuma la direzione di motori su navi adibite a servizi pubblici di linea o di rimorchio o a servizi di trasporto di persone per conto di terzi, dovrà conseguire l’addestramento per navi passeggeri.</w:t>
      </w:r>
    </w:p>
    <w:p w14:paraId="6D1E3414" w14:textId="4CA35E7D" w:rsidR="00C153BD" w:rsidRPr="00DF5C7F" w:rsidRDefault="00C153BD">
      <w:pPr>
        <w:pStyle w:val="Paragrafoelenco"/>
        <w:numPr>
          <w:ilvl w:val="0"/>
          <w:numId w:val="38"/>
        </w:numPr>
        <w:spacing w:after="0" w:line="278" w:lineRule="auto"/>
        <w:jc w:val="both"/>
        <w:rPr>
          <w:rFonts w:ascii="Garamond" w:hAnsi="Garamond"/>
        </w:rPr>
      </w:pPr>
      <w:r w:rsidRPr="00DF5C7F">
        <w:rPr>
          <w:rFonts w:ascii="Garamond" w:hAnsi="Garamond"/>
        </w:rPr>
        <w:t>Accede al titolo professionale di Direttore per le acque interne anche il personale marittimo in possesso del certificato di competenza di Primo Ufficiale di macchina, ovvero Direttore di macchina, in corso di validità</w:t>
      </w:r>
      <w:r w:rsidR="00B0374A" w:rsidRPr="00DF5C7F">
        <w:rPr>
          <w:rFonts w:ascii="Garamond" w:hAnsi="Garamond"/>
        </w:rPr>
        <w:t>.</w:t>
      </w:r>
    </w:p>
    <w:p w14:paraId="1AC27893" w14:textId="238CB438" w:rsidR="00B0374A" w:rsidRPr="00DF5C7F" w:rsidRDefault="00B0374A">
      <w:pPr>
        <w:pStyle w:val="Paragrafoelenco"/>
        <w:numPr>
          <w:ilvl w:val="0"/>
          <w:numId w:val="38"/>
        </w:numPr>
        <w:tabs>
          <w:tab w:val="left" w:pos="8280"/>
        </w:tabs>
        <w:ind w:right="39"/>
        <w:jc w:val="both"/>
        <w:rPr>
          <w:rFonts w:ascii="Garamond" w:hAnsi="Garamond"/>
        </w:rPr>
      </w:pPr>
      <w:r w:rsidRPr="00DF5C7F">
        <w:rPr>
          <w:rFonts w:ascii="Garamond" w:hAnsi="Garamond"/>
        </w:rPr>
        <w:t>Qualora il Direttore per le acque interne imbarchi sulle navi adibite a servizi pubblici di linea o di rimorchio o a servizi di trasporto di persone per conto di terzi nell’ambito della navigazione nella Laguna Veneta, non deve conseguire la qualifica di “autorizzato” ai sensi del dell’articolo 58 del Reg.nav.int.</w:t>
      </w:r>
    </w:p>
    <w:p w14:paraId="12CF57CF" w14:textId="77777777" w:rsidR="00DF5C7F" w:rsidRDefault="00DF5C7F" w:rsidP="00C6140B">
      <w:pPr>
        <w:jc w:val="center"/>
        <w:rPr>
          <w:rFonts w:ascii="Garamond" w:hAnsi="Garamond"/>
          <w:b/>
        </w:rPr>
      </w:pPr>
    </w:p>
    <w:p w14:paraId="02539968" w14:textId="63AA2EB9" w:rsidR="00C6140B" w:rsidRPr="00DF5C7F" w:rsidRDefault="008B31F4" w:rsidP="00C6140B">
      <w:pPr>
        <w:jc w:val="center"/>
        <w:rPr>
          <w:rFonts w:ascii="Garamond" w:hAnsi="Garamond"/>
          <w:b/>
        </w:rPr>
      </w:pPr>
      <w:r w:rsidRPr="00DF5C7F">
        <w:rPr>
          <w:rFonts w:ascii="Garamond" w:hAnsi="Garamond"/>
          <w:b/>
        </w:rPr>
        <w:t>DISPOSIZIONI GENERALI</w:t>
      </w:r>
    </w:p>
    <w:p w14:paraId="710863E0" w14:textId="77777777" w:rsidR="00DB2F35" w:rsidRPr="00DF5C7F" w:rsidRDefault="00DB2F35" w:rsidP="00DB2F35">
      <w:pPr>
        <w:spacing w:after="0"/>
        <w:jc w:val="center"/>
        <w:rPr>
          <w:rFonts w:ascii="Garamond" w:hAnsi="Garamond" w:cs="Courier New"/>
          <w:iCs/>
        </w:rPr>
      </w:pPr>
      <w:r w:rsidRPr="00DF5C7F">
        <w:rPr>
          <w:rFonts w:ascii="Garamond" w:hAnsi="Garamond" w:cs="Courier New"/>
          <w:iCs/>
        </w:rPr>
        <w:t>Articolo 14</w:t>
      </w:r>
    </w:p>
    <w:p w14:paraId="4C5E29E9" w14:textId="43E077A5" w:rsidR="004825CA" w:rsidRPr="00DF5C7F" w:rsidRDefault="00175471" w:rsidP="002313E7">
      <w:pPr>
        <w:pStyle w:val="PreformattatoHTML"/>
        <w:tabs>
          <w:tab w:val="clear" w:pos="6412"/>
          <w:tab w:val="clear" w:pos="8244"/>
          <w:tab w:val="left" w:pos="142"/>
          <w:tab w:val="left" w:pos="9000"/>
          <w:tab w:val="left" w:pos="9720"/>
          <w:tab w:val="left" w:pos="10260"/>
        </w:tabs>
        <w:ind w:right="48"/>
        <w:jc w:val="center"/>
        <w:rPr>
          <w:rFonts w:ascii="Garamond" w:hAnsi="Garamond"/>
          <w:i/>
          <w:sz w:val="22"/>
          <w:szCs w:val="22"/>
        </w:rPr>
      </w:pPr>
      <w:r w:rsidRPr="00DF5C7F">
        <w:rPr>
          <w:rFonts w:ascii="Garamond" w:hAnsi="Garamond"/>
          <w:i/>
          <w:sz w:val="22"/>
          <w:szCs w:val="22"/>
        </w:rPr>
        <w:t>Rinnovo dei c</w:t>
      </w:r>
      <w:r w:rsidR="004825CA" w:rsidRPr="00DF5C7F">
        <w:rPr>
          <w:rFonts w:ascii="Garamond" w:hAnsi="Garamond"/>
          <w:i/>
          <w:sz w:val="22"/>
          <w:szCs w:val="22"/>
        </w:rPr>
        <w:t>ertificati di competenza</w:t>
      </w:r>
    </w:p>
    <w:p w14:paraId="3CA8B5A6" w14:textId="77777777" w:rsidR="00571D0C" w:rsidRPr="00DF5C7F" w:rsidRDefault="00571D0C" w:rsidP="002313E7">
      <w:pPr>
        <w:pStyle w:val="PreformattatoHTML"/>
        <w:tabs>
          <w:tab w:val="clear" w:pos="6412"/>
          <w:tab w:val="clear" w:pos="8244"/>
          <w:tab w:val="left" w:pos="142"/>
          <w:tab w:val="left" w:pos="9000"/>
          <w:tab w:val="left" w:pos="9720"/>
          <w:tab w:val="left" w:pos="10260"/>
        </w:tabs>
        <w:ind w:right="48"/>
        <w:jc w:val="center"/>
        <w:rPr>
          <w:rFonts w:ascii="Garamond" w:hAnsi="Garamond"/>
          <w:i/>
          <w:sz w:val="22"/>
          <w:szCs w:val="22"/>
        </w:rPr>
      </w:pPr>
    </w:p>
    <w:p w14:paraId="1B81FA55" w14:textId="2ED08523" w:rsidR="009C4DD9" w:rsidRPr="00DF5C7F" w:rsidRDefault="009C4DD9">
      <w:pPr>
        <w:pStyle w:val="Paragrafoelenco"/>
        <w:numPr>
          <w:ilvl w:val="0"/>
          <w:numId w:val="59"/>
        </w:numPr>
        <w:tabs>
          <w:tab w:val="left" w:pos="284"/>
        </w:tabs>
        <w:spacing w:after="0" w:line="240" w:lineRule="auto"/>
        <w:ind w:left="0" w:firstLine="0"/>
        <w:contextualSpacing w:val="0"/>
        <w:jc w:val="both"/>
        <w:rPr>
          <w:rFonts w:ascii="Garamond" w:hAnsi="Garamond" w:cs="Courier New"/>
        </w:rPr>
      </w:pPr>
      <w:r w:rsidRPr="00DF5C7F">
        <w:rPr>
          <w:rFonts w:ascii="Garamond" w:hAnsi="Garamond" w:cs="Courier New"/>
        </w:rPr>
        <w:t xml:space="preserve">La navigazione </w:t>
      </w:r>
      <w:r w:rsidR="00573EB4" w:rsidRPr="00DF5C7F">
        <w:rPr>
          <w:rFonts w:ascii="Garamond" w:hAnsi="Garamond" w:cs="Courier New"/>
        </w:rPr>
        <w:t>effettuata</w:t>
      </w:r>
      <w:r w:rsidRPr="00DF5C7F">
        <w:rPr>
          <w:rFonts w:ascii="Garamond" w:hAnsi="Garamond" w:cs="Courier New"/>
        </w:rPr>
        <w:t xml:space="preserve"> con le abilitazioni per </w:t>
      </w:r>
      <w:r w:rsidR="00573EB4" w:rsidRPr="00DF5C7F">
        <w:rPr>
          <w:rFonts w:ascii="Garamond" w:hAnsi="Garamond" w:cs="Courier New"/>
        </w:rPr>
        <w:t xml:space="preserve">la navigazione marittima </w:t>
      </w:r>
      <w:r w:rsidRPr="00DF5C7F">
        <w:rPr>
          <w:rFonts w:ascii="Garamond" w:hAnsi="Garamond" w:cs="Courier New"/>
        </w:rPr>
        <w:t xml:space="preserve">o per le acque interne disciplinate dal presente decreto è utile ai fini del rinnovo delle certificazioni di competenza </w:t>
      </w:r>
      <w:r w:rsidR="00573EB4" w:rsidRPr="00DF5C7F">
        <w:rPr>
          <w:rFonts w:ascii="Garamond" w:hAnsi="Garamond" w:cs="Courier New"/>
        </w:rPr>
        <w:t>ai sensi del decreto direttoriale 5 febbraio 2025, n. 16</w:t>
      </w:r>
      <w:r w:rsidRPr="00DF5C7F">
        <w:rPr>
          <w:rFonts w:ascii="Garamond" w:hAnsi="Garamond" w:cs="Courier New"/>
        </w:rPr>
        <w:t>, rilasciate a livello operativo o a livello direttivo ai sensi della Convenzione STCW 78 come emendata.</w:t>
      </w:r>
    </w:p>
    <w:p w14:paraId="5ABC82BD" w14:textId="77777777" w:rsidR="007233AB" w:rsidRPr="00DF5C7F" w:rsidRDefault="007233AB" w:rsidP="007233AB">
      <w:pPr>
        <w:tabs>
          <w:tab w:val="left" w:pos="284"/>
        </w:tabs>
        <w:spacing w:after="0" w:line="240" w:lineRule="auto"/>
        <w:jc w:val="both"/>
        <w:rPr>
          <w:rFonts w:ascii="Garamond" w:hAnsi="Garamond" w:cs="Courier New"/>
        </w:rPr>
      </w:pPr>
    </w:p>
    <w:p w14:paraId="53F7F04D" w14:textId="1D7F04A3" w:rsidR="004825CA" w:rsidRPr="00DF5C7F" w:rsidRDefault="009C4DD9" w:rsidP="002313E7">
      <w:pPr>
        <w:pStyle w:val="PreformattatoHTML"/>
        <w:tabs>
          <w:tab w:val="clear" w:pos="6412"/>
          <w:tab w:val="clear" w:pos="8244"/>
          <w:tab w:val="left" w:pos="142"/>
          <w:tab w:val="left" w:pos="9000"/>
          <w:tab w:val="left" w:pos="9720"/>
          <w:tab w:val="left" w:pos="10260"/>
        </w:tabs>
        <w:ind w:right="48"/>
        <w:jc w:val="center"/>
        <w:rPr>
          <w:rFonts w:ascii="Garamond" w:hAnsi="Garamond"/>
          <w:sz w:val="22"/>
          <w:szCs w:val="22"/>
        </w:rPr>
      </w:pPr>
      <w:r w:rsidRPr="00DF5C7F">
        <w:rPr>
          <w:rFonts w:ascii="Garamond" w:hAnsi="Garamond"/>
          <w:iCs/>
          <w:sz w:val="22"/>
          <w:szCs w:val="22"/>
        </w:rPr>
        <w:t xml:space="preserve">Articolo </w:t>
      </w:r>
      <w:r w:rsidR="00DF3418" w:rsidRPr="00DF5C7F">
        <w:rPr>
          <w:rFonts w:ascii="Garamond" w:hAnsi="Garamond"/>
          <w:iCs/>
          <w:sz w:val="22"/>
          <w:szCs w:val="22"/>
        </w:rPr>
        <w:t>1</w:t>
      </w:r>
      <w:r w:rsidR="00584001" w:rsidRPr="00DF5C7F">
        <w:rPr>
          <w:rFonts w:ascii="Garamond" w:hAnsi="Garamond"/>
          <w:iCs/>
          <w:sz w:val="22"/>
          <w:szCs w:val="22"/>
        </w:rPr>
        <w:t>5</w:t>
      </w:r>
    </w:p>
    <w:p w14:paraId="31194B4F" w14:textId="60C628F0" w:rsidR="002313E7" w:rsidRPr="00DF5C7F" w:rsidRDefault="002313E7" w:rsidP="002313E7">
      <w:pPr>
        <w:jc w:val="center"/>
        <w:rPr>
          <w:rFonts w:ascii="Garamond" w:hAnsi="Garamond" w:cs="Courier New"/>
          <w:i/>
        </w:rPr>
      </w:pPr>
      <w:r w:rsidRPr="00DF5C7F">
        <w:rPr>
          <w:rFonts w:ascii="Garamond" w:hAnsi="Garamond" w:cs="Courier New"/>
          <w:i/>
        </w:rPr>
        <w:t xml:space="preserve">Accesso ai titoli professionali per </w:t>
      </w:r>
      <w:r w:rsidR="00573EB4" w:rsidRPr="00DF5C7F">
        <w:rPr>
          <w:rFonts w:ascii="Garamond" w:hAnsi="Garamond" w:cs="Courier New"/>
          <w:i/>
        </w:rPr>
        <w:t>la navigazione marittima</w:t>
      </w:r>
    </w:p>
    <w:p w14:paraId="28077537" w14:textId="77777777" w:rsidR="00A7382C" w:rsidRPr="00DF5C7F" w:rsidRDefault="00A7382C">
      <w:pPr>
        <w:pStyle w:val="Paragrafoelenco"/>
        <w:numPr>
          <w:ilvl w:val="0"/>
          <w:numId w:val="4"/>
        </w:numPr>
        <w:tabs>
          <w:tab w:val="left" w:pos="284"/>
        </w:tabs>
        <w:spacing w:after="0" w:line="240" w:lineRule="auto"/>
        <w:ind w:left="0" w:firstLine="0"/>
        <w:contextualSpacing w:val="0"/>
        <w:jc w:val="both"/>
        <w:rPr>
          <w:rFonts w:ascii="Garamond" w:hAnsi="Garamond" w:cs="Courier New"/>
        </w:rPr>
      </w:pPr>
      <w:r w:rsidRPr="00DF5C7F">
        <w:rPr>
          <w:rFonts w:ascii="Garamond" w:hAnsi="Garamond" w:cs="Courier New"/>
        </w:rPr>
        <w:t xml:space="preserve">All’entrata in vigore del presente decreto: </w:t>
      </w:r>
    </w:p>
    <w:p w14:paraId="49FF2D19" w14:textId="43666E6C" w:rsidR="007A20B2" w:rsidRPr="00DF5C7F" w:rsidRDefault="007A20B2" w:rsidP="007A20B2">
      <w:pPr>
        <w:pStyle w:val="Paragrafoelenco"/>
        <w:numPr>
          <w:ilvl w:val="0"/>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coloro che sono inseriti nel Registro Ormeggiatori come e Ormeggiato</w:t>
      </w:r>
      <w:r w:rsidR="00B01335" w:rsidRPr="00DF5C7F">
        <w:rPr>
          <w:rFonts w:ascii="Garamond" w:hAnsi="Garamond" w:cs="Courier New"/>
        </w:rPr>
        <w:t>re</w:t>
      </w:r>
      <w:r w:rsidRPr="00DF5C7F">
        <w:rPr>
          <w:rFonts w:ascii="Garamond" w:hAnsi="Garamond" w:cs="Courier New"/>
        </w:rPr>
        <w:t xml:space="preserve"> o come Aspirante Ormeggiatore conseguono il titolo professionale di </w:t>
      </w:r>
      <w:r w:rsidRPr="00DF5C7F">
        <w:rPr>
          <w:rFonts w:ascii="Garamond" w:hAnsi="Garamond" w:cs="Courier New"/>
          <w:b/>
          <w:bCs/>
        </w:rPr>
        <w:t xml:space="preserve">Comandante </w:t>
      </w:r>
      <w:r w:rsidR="00DB2F35" w:rsidRPr="00DF5C7F">
        <w:rPr>
          <w:rFonts w:ascii="Garamond" w:hAnsi="Garamond" w:cs="Courier New"/>
          <w:b/>
          <w:bCs/>
        </w:rPr>
        <w:t xml:space="preserve">per il traffico </w:t>
      </w:r>
      <w:r w:rsidR="000C385D" w:rsidRPr="00DF5C7F">
        <w:rPr>
          <w:rFonts w:ascii="Garamond" w:hAnsi="Garamond" w:cs="Courier New"/>
          <w:b/>
          <w:bCs/>
        </w:rPr>
        <w:t>costiero di</w:t>
      </w:r>
      <w:r w:rsidRPr="00DF5C7F">
        <w:rPr>
          <w:rFonts w:ascii="Garamond" w:hAnsi="Garamond" w:cs="Courier New"/>
        </w:rPr>
        <w:t xml:space="preserve"> cui all’articolo </w:t>
      </w:r>
      <w:r w:rsidR="000C385D" w:rsidRPr="00DF5C7F">
        <w:rPr>
          <w:rFonts w:ascii="Garamond" w:hAnsi="Garamond" w:cs="Courier New"/>
        </w:rPr>
        <w:t>4</w:t>
      </w:r>
      <w:r w:rsidRPr="00DF5C7F">
        <w:rPr>
          <w:rFonts w:ascii="Garamond" w:hAnsi="Garamond" w:cs="Courier New"/>
        </w:rPr>
        <w:t xml:space="preserve"> del presente decreto;</w:t>
      </w:r>
    </w:p>
    <w:p w14:paraId="4485C939" w14:textId="41B558E4" w:rsidR="00C07B8D" w:rsidRPr="00DF5C7F" w:rsidRDefault="001F6F3A">
      <w:pPr>
        <w:pStyle w:val="Paragrafoelenco"/>
        <w:numPr>
          <w:ilvl w:val="0"/>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coloro in possesso</w:t>
      </w:r>
      <w:r w:rsidR="0006407E" w:rsidRPr="00DF5C7F">
        <w:rPr>
          <w:rFonts w:ascii="Garamond" w:hAnsi="Garamond" w:cs="Courier New"/>
        </w:rPr>
        <w:t xml:space="preserve"> del </w:t>
      </w:r>
      <w:r w:rsidR="004C2709" w:rsidRPr="00DF5C7F">
        <w:rPr>
          <w:rFonts w:ascii="Garamond" w:hAnsi="Garamond" w:cs="Courier New"/>
        </w:rPr>
        <w:t xml:space="preserve">titolo professionale di </w:t>
      </w:r>
      <w:r w:rsidR="004C2709" w:rsidRPr="00DF5C7F">
        <w:rPr>
          <w:rFonts w:ascii="Garamond" w:hAnsi="Garamond" w:cs="Courier New"/>
          <w:b/>
          <w:bCs/>
        </w:rPr>
        <w:t>Capo barca per il traffico nello Stato</w:t>
      </w:r>
      <w:r w:rsidR="00573EB4" w:rsidRPr="00DF5C7F">
        <w:rPr>
          <w:rFonts w:ascii="Garamond" w:hAnsi="Garamond" w:cs="Courier New"/>
        </w:rPr>
        <w:t>, rilasciato ai sensi dell’articolo 259 reg. cod. nav.,</w:t>
      </w:r>
      <w:r w:rsidR="004C2709" w:rsidRPr="00DF5C7F">
        <w:rPr>
          <w:rFonts w:ascii="Garamond" w:hAnsi="Garamond" w:cs="Courier New"/>
        </w:rPr>
        <w:t xml:space="preserve"> </w:t>
      </w:r>
      <w:r w:rsidR="00321E43" w:rsidRPr="00DF5C7F">
        <w:rPr>
          <w:rFonts w:ascii="Garamond" w:hAnsi="Garamond" w:cs="Courier New"/>
        </w:rPr>
        <w:t>conseguono il titolo professionale di</w:t>
      </w:r>
      <w:r w:rsidR="00573EB4" w:rsidRPr="00DF5C7F">
        <w:rPr>
          <w:rFonts w:ascii="Garamond" w:hAnsi="Garamond" w:cs="Courier New"/>
        </w:rPr>
        <w:t xml:space="preserve"> </w:t>
      </w:r>
      <w:r w:rsidR="00573EB4" w:rsidRPr="00DF5C7F">
        <w:rPr>
          <w:rFonts w:ascii="Garamond" w:hAnsi="Garamond" w:cs="Courier New"/>
          <w:b/>
          <w:bCs/>
        </w:rPr>
        <w:t>C</w:t>
      </w:r>
      <w:r w:rsidR="00BA18AB" w:rsidRPr="00DF5C7F">
        <w:rPr>
          <w:rFonts w:ascii="Garamond" w:hAnsi="Garamond" w:cs="Courier New"/>
          <w:b/>
          <w:bCs/>
        </w:rPr>
        <w:t xml:space="preserve">omandante per </w:t>
      </w:r>
      <w:r w:rsidR="000C385D" w:rsidRPr="00DF5C7F">
        <w:rPr>
          <w:rFonts w:ascii="Garamond" w:hAnsi="Garamond" w:cs="Courier New"/>
          <w:b/>
          <w:bCs/>
        </w:rPr>
        <w:t xml:space="preserve">il traffico costiero </w:t>
      </w:r>
      <w:r w:rsidR="00C07B8D" w:rsidRPr="00DF5C7F">
        <w:rPr>
          <w:rFonts w:ascii="Garamond" w:hAnsi="Garamond" w:cs="Courier New"/>
        </w:rPr>
        <w:t xml:space="preserve">di </w:t>
      </w:r>
      <w:r w:rsidR="00321E43" w:rsidRPr="00DF5C7F">
        <w:rPr>
          <w:rFonts w:ascii="Garamond" w:hAnsi="Garamond" w:cs="Courier New"/>
        </w:rPr>
        <w:t xml:space="preserve">cui </w:t>
      </w:r>
      <w:r w:rsidR="0006407E" w:rsidRPr="00DF5C7F">
        <w:rPr>
          <w:rFonts w:ascii="Garamond" w:hAnsi="Garamond" w:cs="Courier New"/>
        </w:rPr>
        <w:t xml:space="preserve">all’articolo </w:t>
      </w:r>
      <w:r w:rsidR="00023931" w:rsidRPr="00DF5C7F">
        <w:rPr>
          <w:rFonts w:ascii="Garamond" w:hAnsi="Garamond" w:cs="Courier New"/>
        </w:rPr>
        <w:t>5</w:t>
      </w:r>
      <w:r w:rsidR="0006407E" w:rsidRPr="00DF5C7F">
        <w:rPr>
          <w:rFonts w:ascii="Garamond" w:hAnsi="Garamond" w:cs="Courier New"/>
        </w:rPr>
        <w:t xml:space="preserve"> del presente decreto</w:t>
      </w:r>
      <w:r w:rsidR="00C07B8D" w:rsidRPr="00DF5C7F">
        <w:rPr>
          <w:rFonts w:ascii="Garamond" w:hAnsi="Garamond" w:cs="Courier New"/>
        </w:rPr>
        <w:t>,</w:t>
      </w:r>
      <w:r w:rsidR="0006407E" w:rsidRPr="00DF5C7F">
        <w:rPr>
          <w:rFonts w:ascii="Garamond" w:hAnsi="Garamond" w:cs="Courier New"/>
        </w:rPr>
        <w:t xml:space="preserve"> se in possesso</w:t>
      </w:r>
      <w:r w:rsidR="00C07B8D" w:rsidRPr="00DF5C7F">
        <w:rPr>
          <w:rFonts w:ascii="Garamond" w:hAnsi="Garamond" w:cs="Courier New"/>
        </w:rPr>
        <w:t xml:space="preserve"> dei seguenti requisiti:</w:t>
      </w:r>
    </w:p>
    <w:p w14:paraId="3E1EBB5D" w14:textId="63EA0775" w:rsidR="00C07B8D" w:rsidRPr="00DF5C7F" w:rsidRDefault="0006407E">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 </w:t>
      </w:r>
      <w:r w:rsidR="004C2709" w:rsidRPr="00DF5C7F">
        <w:rPr>
          <w:rFonts w:ascii="Garamond" w:hAnsi="Garamond" w:cs="Courier New"/>
        </w:rPr>
        <w:t>attestati di addestramento</w:t>
      </w:r>
      <w:r w:rsidR="00007E63" w:rsidRPr="00DF5C7F">
        <w:rPr>
          <w:rFonts w:ascii="Garamond" w:hAnsi="Garamond" w:cs="Courier New"/>
        </w:rPr>
        <w:t xml:space="preserve">, in corso di </w:t>
      </w:r>
      <w:r w:rsidR="007B07C3" w:rsidRPr="00DF5C7F">
        <w:rPr>
          <w:rFonts w:ascii="Garamond" w:hAnsi="Garamond" w:cs="Courier New"/>
        </w:rPr>
        <w:t>validità, di</w:t>
      </w:r>
      <w:r w:rsidR="004C2709" w:rsidRPr="00DF5C7F">
        <w:rPr>
          <w:rFonts w:ascii="Garamond" w:hAnsi="Garamond" w:cs="Courier New"/>
        </w:rPr>
        <w:t xml:space="preserve"> cui al</w:t>
      </w:r>
      <w:r w:rsidR="001D42D7" w:rsidRPr="00DF5C7F">
        <w:rPr>
          <w:rFonts w:ascii="Garamond" w:hAnsi="Garamond" w:cs="Courier New"/>
        </w:rPr>
        <w:t xml:space="preserve"> </w:t>
      </w:r>
      <w:r w:rsidR="00C65E3E" w:rsidRPr="00DF5C7F">
        <w:rPr>
          <w:rFonts w:ascii="Garamond" w:hAnsi="Garamond" w:cs="Courier New"/>
        </w:rPr>
        <w:t xml:space="preserve">comma </w:t>
      </w:r>
      <w:r w:rsidR="00961F8D" w:rsidRPr="00DF5C7F">
        <w:rPr>
          <w:rFonts w:ascii="Garamond" w:hAnsi="Garamond" w:cs="Courier New"/>
        </w:rPr>
        <w:t>2</w:t>
      </w:r>
      <w:r w:rsidR="001D42D7" w:rsidRPr="00DF5C7F">
        <w:rPr>
          <w:rFonts w:ascii="Garamond" w:hAnsi="Garamond" w:cs="Courier New"/>
        </w:rPr>
        <w:t xml:space="preserve">, </w:t>
      </w:r>
      <w:r w:rsidR="004C2709" w:rsidRPr="00DF5C7F">
        <w:rPr>
          <w:rFonts w:ascii="Garamond" w:hAnsi="Garamond" w:cs="Courier New"/>
        </w:rPr>
        <w:t xml:space="preserve">lettera </w:t>
      </w:r>
      <w:r w:rsidR="000C385D" w:rsidRPr="00DF5C7F">
        <w:rPr>
          <w:rFonts w:ascii="Garamond" w:hAnsi="Garamond" w:cs="Courier New"/>
        </w:rPr>
        <w:t>d</w:t>
      </w:r>
      <w:r w:rsidR="004C2709" w:rsidRPr="00DF5C7F">
        <w:rPr>
          <w:rFonts w:ascii="Garamond" w:hAnsi="Garamond" w:cs="Courier New"/>
        </w:rPr>
        <w:t>)</w:t>
      </w:r>
      <w:r w:rsidR="00DF3418" w:rsidRPr="00DF5C7F">
        <w:rPr>
          <w:rFonts w:ascii="Garamond" w:hAnsi="Garamond" w:cs="Courier New"/>
        </w:rPr>
        <w:t xml:space="preserve"> </w:t>
      </w:r>
      <w:r w:rsidR="004C2709" w:rsidRPr="00DF5C7F">
        <w:rPr>
          <w:rFonts w:ascii="Garamond" w:hAnsi="Garamond" w:cs="Courier New"/>
        </w:rPr>
        <w:t>del</w:t>
      </w:r>
      <w:r w:rsidRPr="00DF5C7F">
        <w:rPr>
          <w:rFonts w:ascii="Garamond" w:hAnsi="Garamond" w:cs="Courier New"/>
        </w:rPr>
        <w:t>lo stesso articolo</w:t>
      </w:r>
      <w:r w:rsidR="00321E43" w:rsidRPr="00DF5C7F">
        <w:rPr>
          <w:rFonts w:ascii="Garamond" w:hAnsi="Garamond" w:cs="Courier New"/>
        </w:rPr>
        <w:t xml:space="preserve">; </w:t>
      </w:r>
    </w:p>
    <w:p w14:paraId="215D8EB5" w14:textId="3F28C647" w:rsidR="00C07B8D" w:rsidRPr="00DF5C7F" w:rsidRDefault="00195CBF">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dodici</w:t>
      </w:r>
      <w:r w:rsidR="00321E43" w:rsidRPr="00DF5C7F">
        <w:rPr>
          <w:rFonts w:ascii="Garamond" w:hAnsi="Garamond" w:cs="Courier New"/>
        </w:rPr>
        <w:t xml:space="preserve"> mesi di navigazione</w:t>
      </w:r>
      <w:r w:rsidR="00BA18AB" w:rsidRPr="00DF5C7F">
        <w:rPr>
          <w:rFonts w:ascii="Garamond" w:hAnsi="Garamond" w:cs="Courier New"/>
        </w:rPr>
        <w:t xml:space="preserve"> in qualità di Comandante maturati </w:t>
      </w:r>
      <w:r w:rsidR="00B01335" w:rsidRPr="00DF5C7F">
        <w:rPr>
          <w:rFonts w:ascii="Garamond" w:hAnsi="Garamond" w:cs="Courier New"/>
        </w:rPr>
        <w:t>nei cinque anni precedenti la richiesta di conversione</w:t>
      </w:r>
      <w:r w:rsidR="00BA18AB" w:rsidRPr="00DF5C7F">
        <w:rPr>
          <w:rFonts w:ascii="Garamond" w:hAnsi="Garamond" w:cs="Courier New"/>
        </w:rPr>
        <w:t xml:space="preserve">, </w:t>
      </w:r>
      <w:r w:rsidR="00321E43" w:rsidRPr="00DF5C7F">
        <w:rPr>
          <w:rFonts w:ascii="Garamond" w:hAnsi="Garamond" w:cs="Courier New"/>
        </w:rPr>
        <w:t>risultanti dal libretto di navigazione</w:t>
      </w:r>
      <w:r w:rsidR="005003F1" w:rsidRPr="00DF5C7F">
        <w:rPr>
          <w:rFonts w:ascii="Garamond" w:hAnsi="Garamond" w:cs="Courier New"/>
        </w:rPr>
        <w:t xml:space="preserve">. </w:t>
      </w:r>
    </w:p>
    <w:p w14:paraId="05EE31EA" w14:textId="3D1D57D4" w:rsidR="0095287D" w:rsidRPr="00DF5C7F" w:rsidRDefault="0095287D" w:rsidP="0095287D">
      <w:pPr>
        <w:pStyle w:val="Paragrafoelenco"/>
        <w:numPr>
          <w:ilvl w:val="0"/>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coloro in possesso del titolo professionale </w:t>
      </w:r>
      <w:r w:rsidRPr="00DF5C7F">
        <w:rPr>
          <w:rFonts w:ascii="Garamond" w:hAnsi="Garamond" w:cs="Courier New"/>
          <w:b/>
          <w:bCs/>
        </w:rPr>
        <w:t>di Capo barca per il traffico locale</w:t>
      </w:r>
      <w:r w:rsidRPr="00DF5C7F">
        <w:rPr>
          <w:rFonts w:ascii="Garamond" w:hAnsi="Garamond" w:cs="Courier New"/>
        </w:rPr>
        <w:t xml:space="preserve">, rilasciato ai sensi dell’articolo 260 reg. cod. nav., conseguono il titolo professionale di </w:t>
      </w:r>
      <w:r w:rsidRPr="00DF5C7F">
        <w:rPr>
          <w:rFonts w:ascii="Garamond" w:hAnsi="Garamond" w:cs="Courier New"/>
          <w:b/>
          <w:bCs/>
        </w:rPr>
        <w:t xml:space="preserve">Comandante </w:t>
      </w:r>
      <w:r w:rsidR="000C385D" w:rsidRPr="00DF5C7F">
        <w:rPr>
          <w:rFonts w:ascii="Garamond" w:hAnsi="Garamond" w:cs="Courier New"/>
          <w:b/>
          <w:bCs/>
        </w:rPr>
        <w:t xml:space="preserve">per il traffico costiero </w:t>
      </w:r>
      <w:r w:rsidRPr="00DF5C7F">
        <w:rPr>
          <w:rFonts w:ascii="Garamond" w:hAnsi="Garamond" w:cs="Courier New"/>
        </w:rPr>
        <w:t xml:space="preserve">di cui all’articolo </w:t>
      </w:r>
      <w:r w:rsidR="000C385D" w:rsidRPr="00DF5C7F">
        <w:rPr>
          <w:rFonts w:ascii="Garamond" w:hAnsi="Garamond" w:cs="Courier New"/>
        </w:rPr>
        <w:t>4</w:t>
      </w:r>
      <w:r w:rsidRPr="00DF5C7F">
        <w:rPr>
          <w:rFonts w:ascii="Garamond" w:hAnsi="Garamond" w:cs="Courier New"/>
        </w:rPr>
        <w:t xml:space="preserve"> del presente decreto, se in possesso dei seguenti requisiti:</w:t>
      </w:r>
    </w:p>
    <w:p w14:paraId="1DFD9229" w14:textId="77777777" w:rsidR="0095287D" w:rsidRPr="00DF5C7F" w:rsidRDefault="0095287D" w:rsidP="0095287D">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punti 1) e 4) dell’articolo 238 del Regolamento al codice della navigazione;</w:t>
      </w:r>
    </w:p>
    <w:p w14:paraId="23DCF28F" w14:textId="6D297D27" w:rsidR="0095287D" w:rsidRPr="00DF5C7F" w:rsidRDefault="0095287D" w:rsidP="0095287D">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 attestati di addestramento, in corso di validità, di cui al comma </w:t>
      </w:r>
      <w:r w:rsidR="003A4821" w:rsidRPr="00DF5C7F">
        <w:rPr>
          <w:rFonts w:ascii="Garamond" w:hAnsi="Garamond" w:cs="Courier New"/>
        </w:rPr>
        <w:t>2</w:t>
      </w:r>
      <w:r w:rsidRPr="00DF5C7F">
        <w:rPr>
          <w:rFonts w:ascii="Garamond" w:hAnsi="Garamond" w:cs="Courier New"/>
        </w:rPr>
        <w:t xml:space="preserve">, lettera </w:t>
      </w:r>
      <w:r w:rsidR="000C385D" w:rsidRPr="00DF5C7F">
        <w:rPr>
          <w:rFonts w:ascii="Garamond" w:hAnsi="Garamond" w:cs="Courier New"/>
        </w:rPr>
        <w:t>d)</w:t>
      </w:r>
      <w:r w:rsidR="00DF3418" w:rsidRPr="00DF5C7F">
        <w:rPr>
          <w:rFonts w:ascii="Garamond" w:hAnsi="Garamond" w:cs="Courier New"/>
        </w:rPr>
        <w:t xml:space="preserve"> </w:t>
      </w:r>
      <w:r w:rsidRPr="00DF5C7F">
        <w:rPr>
          <w:rFonts w:ascii="Garamond" w:hAnsi="Garamond" w:cs="Courier New"/>
        </w:rPr>
        <w:t xml:space="preserve">dello stesso articolo; </w:t>
      </w:r>
    </w:p>
    <w:p w14:paraId="6E520C3F" w14:textId="6EE63C61" w:rsidR="0095287D" w:rsidRPr="00DF5C7F" w:rsidRDefault="0095287D" w:rsidP="0095287D">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ventiquattro mesi di navigazione, effettuati con tale qualifica, </w:t>
      </w:r>
      <w:r w:rsidR="00B01335" w:rsidRPr="00DF5C7F">
        <w:rPr>
          <w:rFonts w:ascii="Garamond" w:hAnsi="Garamond" w:cs="Courier New"/>
        </w:rPr>
        <w:t xml:space="preserve">nei cinque anni precedenti la richiesta di conversione </w:t>
      </w:r>
      <w:r w:rsidRPr="00DF5C7F">
        <w:rPr>
          <w:rFonts w:ascii="Garamond" w:hAnsi="Garamond" w:cs="Courier New"/>
        </w:rPr>
        <w:t xml:space="preserve">risultanti dal libretto di navigazione. </w:t>
      </w:r>
    </w:p>
    <w:p w14:paraId="552F47DC" w14:textId="70261727" w:rsidR="00C07B8D" w:rsidRPr="00DF5C7F" w:rsidRDefault="001F6F3A">
      <w:pPr>
        <w:pStyle w:val="Paragrafoelenco"/>
        <w:numPr>
          <w:ilvl w:val="0"/>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coloro in </w:t>
      </w:r>
      <w:r w:rsidR="00C07B8D" w:rsidRPr="00DF5C7F">
        <w:rPr>
          <w:rFonts w:ascii="Garamond" w:hAnsi="Garamond" w:cs="Courier New"/>
        </w:rPr>
        <w:t xml:space="preserve">possesso del titolo professionale di </w:t>
      </w:r>
      <w:r w:rsidR="00C07B8D" w:rsidRPr="00DF5C7F">
        <w:rPr>
          <w:rFonts w:ascii="Garamond" w:hAnsi="Garamond" w:cs="Courier New"/>
          <w:b/>
          <w:bCs/>
        </w:rPr>
        <w:t>Capo barca per il traffico locale</w:t>
      </w:r>
      <w:r w:rsidR="00C07B8D" w:rsidRPr="00DF5C7F">
        <w:rPr>
          <w:rFonts w:ascii="Garamond" w:hAnsi="Garamond" w:cs="Courier New"/>
        </w:rPr>
        <w:t xml:space="preserve">, rilasciato ai sensi dell’articolo 260 reg. cod. nav., conseguono il titolo professionale di </w:t>
      </w:r>
      <w:r w:rsidR="00C07B8D" w:rsidRPr="00DF5C7F">
        <w:rPr>
          <w:rFonts w:ascii="Garamond" w:hAnsi="Garamond" w:cs="Courier New"/>
          <w:b/>
          <w:bCs/>
        </w:rPr>
        <w:t>C</w:t>
      </w:r>
      <w:r w:rsidR="00195CBF" w:rsidRPr="00DF5C7F">
        <w:rPr>
          <w:rFonts w:ascii="Garamond" w:hAnsi="Garamond" w:cs="Courier New"/>
          <w:b/>
          <w:bCs/>
        </w:rPr>
        <w:t>omandante</w:t>
      </w:r>
      <w:r w:rsidR="000C385D" w:rsidRPr="00DF5C7F">
        <w:rPr>
          <w:rFonts w:ascii="Garamond" w:hAnsi="Garamond" w:cs="Courier New"/>
          <w:b/>
          <w:bCs/>
        </w:rPr>
        <w:t xml:space="preserve"> per il traffico </w:t>
      </w:r>
      <w:r w:rsidR="00195CBF" w:rsidRPr="00DF5C7F">
        <w:rPr>
          <w:rFonts w:ascii="Garamond" w:hAnsi="Garamond" w:cs="Courier New"/>
          <w:b/>
          <w:bCs/>
        </w:rPr>
        <w:t>litoraneo</w:t>
      </w:r>
      <w:r w:rsidR="00C07B8D" w:rsidRPr="00DF5C7F">
        <w:rPr>
          <w:rFonts w:ascii="Garamond" w:hAnsi="Garamond" w:cs="Courier New"/>
        </w:rPr>
        <w:t xml:space="preserve"> di cui all’articolo </w:t>
      </w:r>
      <w:r w:rsidR="000C385D" w:rsidRPr="00DF5C7F">
        <w:rPr>
          <w:rFonts w:ascii="Garamond" w:hAnsi="Garamond" w:cs="Courier New"/>
        </w:rPr>
        <w:t>5</w:t>
      </w:r>
      <w:r w:rsidR="00C07B8D" w:rsidRPr="00DF5C7F">
        <w:rPr>
          <w:rFonts w:ascii="Garamond" w:hAnsi="Garamond" w:cs="Courier New"/>
        </w:rPr>
        <w:t xml:space="preserve"> del presente decreto, se in possesso dei seguenti requisiti:</w:t>
      </w:r>
    </w:p>
    <w:p w14:paraId="0009DFBA" w14:textId="17CD6146" w:rsidR="00195CBF" w:rsidRPr="00DF5C7F" w:rsidRDefault="00195CBF">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punti 1) e 4) dell’articolo 238 del Regolamento al codice della navigazione;</w:t>
      </w:r>
    </w:p>
    <w:p w14:paraId="11E4A468" w14:textId="53FA0CA0" w:rsidR="00C07B8D" w:rsidRPr="00DF5C7F" w:rsidRDefault="00C07B8D">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 attestati di addestramento</w:t>
      </w:r>
      <w:r w:rsidR="00007E63" w:rsidRPr="00DF5C7F">
        <w:rPr>
          <w:rFonts w:ascii="Garamond" w:hAnsi="Garamond" w:cs="Courier New"/>
        </w:rPr>
        <w:t>, in corso di validità, di</w:t>
      </w:r>
      <w:r w:rsidRPr="00DF5C7F">
        <w:rPr>
          <w:rFonts w:ascii="Garamond" w:hAnsi="Garamond" w:cs="Courier New"/>
        </w:rPr>
        <w:t xml:space="preserve"> cui al</w:t>
      </w:r>
      <w:r w:rsidR="00C65E3E" w:rsidRPr="00DF5C7F">
        <w:rPr>
          <w:rFonts w:ascii="Garamond" w:hAnsi="Garamond" w:cs="Courier New"/>
        </w:rPr>
        <w:t xml:space="preserve"> comma </w:t>
      </w:r>
      <w:r w:rsidR="003A4821" w:rsidRPr="00DF5C7F">
        <w:rPr>
          <w:rFonts w:ascii="Garamond" w:hAnsi="Garamond" w:cs="Courier New"/>
        </w:rPr>
        <w:t>2</w:t>
      </w:r>
      <w:r w:rsidR="00C65E3E" w:rsidRPr="00DF5C7F">
        <w:rPr>
          <w:rFonts w:ascii="Garamond" w:hAnsi="Garamond" w:cs="Courier New"/>
        </w:rPr>
        <w:t xml:space="preserve">, </w:t>
      </w:r>
      <w:r w:rsidRPr="00DF5C7F">
        <w:rPr>
          <w:rFonts w:ascii="Garamond" w:hAnsi="Garamond" w:cs="Courier New"/>
        </w:rPr>
        <w:t xml:space="preserve">lettera </w:t>
      </w:r>
      <w:r w:rsidR="000C385D" w:rsidRPr="00DF5C7F">
        <w:rPr>
          <w:rFonts w:ascii="Garamond" w:hAnsi="Garamond" w:cs="Courier New"/>
        </w:rPr>
        <w:t>d</w:t>
      </w:r>
      <w:r w:rsidRPr="00DF5C7F">
        <w:rPr>
          <w:rFonts w:ascii="Garamond" w:hAnsi="Garamond" w:cs="Courier New"/>
        </w:rPr>
        <w:t xml:space="preserve">) dello stesso articolo; </w:t>
      </w:r>
    </w:p>
    <w:p w14:paraId="0B83E953" w14:textId="1102D676" w:rsidR="00C07B8D" w:rsidRPr="00DF5C7F" w:rsidRDefault="00195CBF">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dodici</w:t>
      </w:r>
      <w:r w:rsidR="00C07B8D" w:rsidRPr="00DF5C7F">
        <w:rPr>
          <w:rFonts w:ascii="Garamond" w:hAnsi="Garamond" w:cs="Courier New"/>
        </w:rPr>
        <w:t xml:space="preserve"> mesi di navigazione, </w:t>
      </w:r>
      <w:r w:rsidR="00AC5A8C" w:rsidRPr="00DF5C7F">
        <w:rPr>
          <w:rFonts w:ascii="Garamond" w:hAnsi="Garamond" w:cs="Courier New"/>
        </w:rPr>
        <w:t>effettuati</w:t>
      </w:r>
      <w:r w:rsidR="00C07B8D" w:rsidRPr="00DF5C7F">
        <w:rPr>
          <w:rFonts w:ascii="Garamond" w:hAnsi="Garamond" w:cs="Courier New"/>
        </w:rPr>
        <w:t xml:space="preserve"> con tale qualifica, </w:t>
      </w:r>
      <w:r w:rsidR="00B01335" w:rsidRPr="00DF5C7F">
        <w:rPr>
          <w:rFonts w:ascii="Garamond" w:hAnsi="Garamond" w:cs="Courier New"/>
        </w:rPr>
        <w:t xml:space="preserve">nei cinque anni precedenti la richiesta di conversione </w:t>
      </w:r>
      <w:r w:rsidR="00C07B8D" w:rsidRPr="00DF5C7F">
        <w:rPr>
          <w:rFonts w:ascii="Garamond" w:hAnsi="Garamond" w:cs="Courier New"/>
        </w:rPr>
        <w:t xml:space="preserve">risultanti dal libretto di navigazione. </w:t>
      </w:r>
    </w:p>
    <w:p w14:paraId="1AD6004E" w14:textId="10AD39C4" w:rsidR="00C07B8D" w:rsidRPr="00DF5C7F" w:rsidRDefault="001F6F3A">
      <w:pPr>
        <w:pStyle w:val="Paragrafoelenco"/>
        <w:numPr>
          <w:ilvl w:val="0"/>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coloro in </w:t>
      </w:r>
      <w:r w:rsidR="00C07B8D" w:rsidRPr="00DF5C7F">
        <w:rPr>
          <w:rFonts w:ascii="Garamond" w:hAnsi="Garamond" w:cs="Courier New"/>
        </w:rPr>
        <w:t xml:space="preserve">possesso del titolo professionale di </w:t>
      </w:r>
      <w:r w:rsidR="00C07B8D" w:rsidRPr="00DF5C7F">
        <w:rPr>
          <w:rFonts w:ascii="Garamond" w:hAnsi="Garamond" w:cs="Courier New"/>
          <w:b/>
          <w:bCs/>
        </w:rPr>
        <w:t>Conduttore</w:t>
      </w:r>
      <w:r w:rsidR="00C07B8D" w:rsidRPr="00DF5C7F">
        <w:rPr>
          <w:rFonts w:ascii="Garamond" w:hAnsi="Garamond" w:cs="Courier New"/>
        </w:rPr>
        <w:t>, rilasciato ai sensi dell’articolo 2</w:t>
      </w:r>
      <w:r w:rsidR="003D5D61" w:rsidRPr="00DF5C7F">
        <w:rPr>
          <w:rFonts w:ascii="Garamond" w:hAnsi="Garamond" w:cs="Courier New"/>
        </w:rPr>
        <w:t>62</w:t>
      </w:r>
      <w:r w:rsidR="00C07B8D" w:rsidRPr="00DF5C7F">
        <w:rPr>
          <w:rFonts w:ascii="Garamond" w:hAnsi="Garamond" w:cs="Courier New"/>
        </w:rPr>
        <w:t xml:space="preserve"> reg. cod. nav., conseguono il titolo professionale di </w:t>
      </w:r>
      <w:r w:rsidR="003D5D61" w:rsidRPr="00DF5C7F">
        <w:rPr>
          <w:rFonts w:ascii="Garamond" w:hAnsi="Garamond" w:cs="Courier New"/>
          <w:b/>
          <w:bCs/>
        </w:rPr>
        <w:t>C</w:t>
      </w:r>
      <w:r w:rsidR="00195CBF" w:rsidRPr="00DF5C7F">
        <w:rPr>
          <w:rFonts w:ascii="Garamond" w:hAnsi="Garamond" w:cs="Courier New"/>
          <w:b/>
          <w:bCs/>
        </w:rPr>
        <w:t xml:space="preserve">omandante </w:t>
      </w:r>
      <w:r w:rsidR="003A4821" w:rsidRPr="00DF5C7F">
        <w:rPr>
          <w:rFonts w:ascii="Garamond" w:hAnsi="Garamond" w:cs="Courier New"/>
          <w:b/>
          <w:bCs/>
        </w:rPr>
        <w:t xml:space="preserve">per il traffico </w:t>
      </w:r>
      <w:r w:rsidR="00195CBF" w:rsidRPr="00DF5C7F">
        <w:rPr>
          <w:rFonts w:ascii="Garamond" w:hAnsi="Garamond" w:cs="Courier New"/>
          <w:b/>
          <w:bCs/>
        </w:rPr>
        <w:t>litoraneo</w:t>
      </w:r>
      <w:r w:rsidR="003D5D61" w:rsidRPr="00DF5C7F">
        <w:rPr>
          <w:rFonts w:ascii="Garamond" w:hAnsi="Garamond" w:cs="Courier New"/>
        </w:rPr>
        <w:t xml:space="preserve"> </w:t>
      </w:r>
      <w:r w:rsidR="00C07B8D" w:rsidRPr="00DF5C7F">
        <w:rPr>
          <w:rFonts w:ascii="Garamond" w:hAnsi="Garamond" w:cs="Courier New"/>
        </w:rPr>
        <w:t xml:space="preserve">di cui all’articolo </w:t>
      </w:r>
      <w:r w:rsidR="003A4821" w:rsidRPr="00DF5C7F">
        <w:rPr>
          <w:rFonts w:ascii="Garamond" w:hAnsi="Garamond" w:cs="Courier New"/>
        </w:rPr>
        <w:t>5</w:t>
      </w:r>
      <w:r w:rsidR="00C07B8D" w:rsidRPr="00DF5C7F">
        <w:rPr>
          <w:rFonts w:ascii="Garamond" w:hAnsi="Garamond" w:cs="Courier New"/>
        </w:rPr>
        <w:t xml:space="preserve"> del presente decreto, se in possesso dei seguenti requisiti:</w:t>
      </w:r>
    </w:p>
    <w:p w14:paraId="6E5AF224" w14:textId="77777777" w:rsidR="00195CBF" w:rsidRPr="00DF5C7F" w:rsidRDefault="00C07B8D" w:rsidP="00195CBF">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 </w:t>
      </w:r>
      <w:r w:rsidR="00195CBF" w:rsidRPr="00DF5C7F">
        <w:rPr>
          <w:rFonts w:ascii="Garamond" w:hAnsi="Garamond" w:cs="Courier New"/>
        </w:rPr>
        <w:t>punti 1) e 4) dell’articolo 238 del Regolamento al codice della navigazione;</w:t>
      </w:r>
    </w:p>
    <w:p w14:paraId="32083475" w14:textId="6792C4FA" w:rsidR="00195CBF" w:rsidRPr="00DF5C7F" w:rsidRDefault="00195CBF" w:rsidP="00195CBF">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 attestati di addestramento, in corso di validità, di cui al comma</w:t>
      </w:r>
      <w:r w:rsidR="003A4821" w:rsidRPr="00DF5C7F">
        <w:rPr>
          <w:rFonts w:ascii="Garamond" w:hAnsi="Garamond" w:cs="Courier New"/>
        </w:rPr>
        <w:t xml:space="preserve"> 2</w:t>
      </w:r>
      <w:r w:rsidRPr="00DF5C7F">
        <w:rPr>
          <w:rFonts w:ascii="Garamond" w:hAnsi="Garamond" w:cs="Courier New"/>
        </w:rPr>
        <w:t xml:space="preserve">, lettera </w:t>
      </w:r>
      <w:r w:rsidR="003A4821" w:rsidRPr="00DF5C7F">
        <w:rPr>
          <w:rFonts w:ascii="Garamond" w:hAnsi="Garamond" w:cs="Courier New"/>
        </w:rPr>
        <w:t>d</w:t>
      </w:r>
      <w:r w:rsidRPr="00DF5C7F">
        <w:rPr>
          <w:rFonts w:ascii="Garamond" w:hAnsi="Garamond" w:cs="Courier New"/>
        </w:rPr>
        <w:t xml:space="preserve">) dello stesso articolo; </w:t>
      </w:r>
    </w:p>
    <w:p w14:paraId="7FD13D33" w14:textId="6BA4F32E" w:rsidR="00195CBF" w:rsidRPr="00DF5C7F" w:rsidRDefault="00195CBF" w:rsidP="00195CBF">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dodici mesi di navigazione, effettuati con tale qualifica, </w:t>
      </w:r>
      <w:r w:rsidR="00B01335" w:rsidRPr="00DF5C7F">
        <w:rPr>
          <w:rFonts w:ascii="Garamond" w:hAnsi="Garamond" w:cs="Courier New"/>
        </w:rPr>
        <w:t xml:space="preserve">nei cinque anni precedenti la richiesta di conversione </w:t>
      </w:r>
      <w:r w:rsidRPr="00DF5C7F">
        <w:rPr>
          <w:rFonts w:ascii="Garamond" w:hAnsi="Garamond" w:cs="Courier New"/>
        </w:rPr>
        <w:t>risultanti dal libretto di navigazione</w:t>
      </w:r>
      <w:r w:rsidR="0095287D" w:rsidRPr="00DF5C7F">
        <w:rPr>
          <w:rFonts w:ascii="Garamond" w:hAnsi="Garamond" w:cs="Courier New"/>
        </w:rPr>
        <w:t>.</w:t>
      </w:r>
    </w:p>
    <w:p w14:paraId="677F0E32" w14:textId="626A3D72" w:rsidR="00214BC1" w:rsidRDefault="001F6F3A" w:rsidP="00195CBF">
      <w:pPr>
        <w:pStyle w:val="Paragrafoelenco"/>
        <w:numPr>
          <w:ilvl w:val="0"/>
          <w:numId w:val="61"/>
        </w:numPr>
        <w:tabs>
          <w:tab w:val="left" w:pos="284"/>
        </w:tabs>
        <w:spacing w:after="0" w:line="240" w:lineRule="auto"/>
        <w:jc w:val="both"/>
        <w:rPr>
          <w:rFonts w:ascii="Garamond" w:hAnsi="Garamond" w:cs="Courier New"/>
        </w:rPr>
      </w:pPr>
      <w:r w:rsidRPr="00DF5C7F">
        <w:rPr>
          <w:rFonts w:ascii="Garamond" w:hAnsi="Garamond" w:cs="Courier New"/>
        </w:rPr>
        <w:t xml:space="preserve">Coloro in possesso del certificato di competenza di </w:t>
      </w:r>
      <w:r w:rsidRPr="00DF5C7F">
        <w:rPr>
          <w:rFonts w:ascii="Garamond" w:hAnsi="Garamond" w:cs="Courier New"/>
          <w:b/>
          <w:bCs/>
        </w:rPr>
        <w:t>Ufficiale di coperta</w:t>
      </w:r>
      <w:r w:rsidRPr="00DF5C7F">
        <w:rPr>
          <w:rFonts w:ascii="Garamond" w:hAnsi="Garamond" w:cs="Courier New"/>
        </w:rPr>
        <w:t xml:space="preserve">, in corso di validità, possono conseguire il titolo di </w:t>
      </w:r>
      <w:r w:rsidRPr="00DF5C7F">
        <w:rPr>
          <w:rFonts w:ascii="Garamond" w:hAnsi="Garamond" w:cs="Courier New"/>
          <w:b/>
          <w:bCs/>
        </w:rPr>
        <w:t>Comandante litoraneo</w:t>
      </w:r>
      <w:r w:rsidRPr="00DF5C7F">
        <w:rPr>
          <w:rFonts w:ascii="Garamond" w:hAnsi="Garamond" w:cs="Courier New"/>
        </w:rPr>
        <w:t xml:space="preserve"> di cui all’articolo </w:t>
      </w:r>
      <w:r w:rsidR="003A4821" w:rsidRPr="00DF5C7F">
        <w:rPr>
          <w:rFonts w:ascii="Garamond" w:hAnsi="Garamond" w:cs="Courier New"/>
        </w:rPr>
        <w:t>5</w:t>
      </w:r>
      <w:r w:rsidRPr="00DF5C7F">
        <w:rPr>
          <w:rFonts w:ascii="Garamond" w:hAnsi="Garamond" w:cs="Courier New"/>
        </w:rPr>
        <w:t xml:space="preserve"> del presente decreto se in possesso di sei mesi di navigazione </w:t>
      </w:r>
      <w:r w:rsidR="00214BC1" w:rsidRPr="00DF5C7F">
        <w:rPr>
          <w:rFonts w:ascii="Garamond" w:hAnsi="Garamond" w:cs="Courier New"/>
        </w:rPr>
        <w:t>negli ultimi cinque anni risultanti dal libretto di navigazione;</w:t>
      </w:r>
    </w:p>
    <w:p w14:paraId="3BA63FC2" w14:textId="77777777" w:rsidR="00DF5C7F" w:rsidRDefault="00DF5C7F" w:rsidP="00DF5C7F">
      <w:pPr>
        <w:tabs>
          <w:tab w:val="left" w:pos="284"/>
        </w:tabs>
        <w:spacing w:after="0" w:line="240" w:lineRule="auto"/>
        <w:jc w:val="both"/>
        <w:rPr>
          <w:rFonts w:ascii="Garamond" w:hAnsi="Garamond" w:cs="Courier New"/>
        </w:rPr>
      </w:pPr>
    </w:p>
    <w:p w14:paraId="2E1BA2BD" w14:textId="77777777" w:rsidR="00DF5C7F" w:rsidRDefault="00DF5C7F" w:rsidP="00DF5C7F">
      <w:pPr>
        <w:tabs>
          <w:tab w:val="left" w:pos="284"/>
        </w:tabs>
        <w:spacing w:after="0" w:line="240" w:lineRule="auto"/>
        <w:jc w:val="both"/>
        <w:rPr>
          <w:rFonts w:ascii="Garamond" w:hAnsi="Garamond" w:cs="Courier New"/>
        </w:rPr>
      </w:pPr>
    </w:p>
    <w:p w14:paraId="0E0BACA0" w14:textId="77777777" w:rsidR="00DF5C7F" w:rsidRDefault="00DF5C7F" w:rsidP="00DF5C7F">
      <w:pPr>
        <w:tabs>
          <w:tab w:val="left" w:pos="284"/>
        </w:tabs>
        <w:spacing w:after="0" w:line="240" w:lineRule="auto"/>
        <w:jc w:val="both"/>
        <w:rPr>
          <w:rFonts w:ascii="Garamond" w:hAnsi="Garamond" w:cs="Courier New"/>
        </w:rPr>
      </w:pPr>
    </w:p>
    <w:p w14:paraId="6095DE46" w14:textId="77777777" w:rsidR="00DF5C7F" w:rsidRDefault="00DF5C7F" w:rsidP="00DF5C7F">
      <w:pPr>
        <w:tabs>
          <w:tab w:val="left" w:pos="284"/>
        </w:tabs>
        <w:spacing w:after="0" w:line="240" w:lineRule="auto"/>
        <w:jc w:val="both"/>
        <w:rPr>
          <w:rFonts w:ascii="Garamond" w:hAnsi="Garamond" w:cs="Courier New"/>
        </w:rPr>
      </w:pPr>
    </w:p>
    <w:p w14:paraId="07E47C88" w14:textId="77777777" w:rsidR="00DF5C7F" w:rsidRDefault="00DF5C7F" w:rsidP="00DF5C7F">
      <w:pPr>
        <w:tabs>
          <w:tab w:val="left" w:pos="284"/>
        </w:tabs>
        <w:spacing w:after="0" w:line="240" w:lineRule="auto"/>
        <w:jc w:val="both"/>
        <w:rPr>
          <w:rFonts w:ascii="Garamond" w:hAnsi="Garamond" w:cs="Courier New"/>
        </w:rPr>
      </w:pPr>
    </w:p>
    <w:p w14:paraId="474436F1" w14:textId="77777777" w:rsidR="00DF5C7F" w:rsidRDefault="00DF5C7F" w:rsidP="00DF5C7F">
      <w:pPr>
        <w:tabs>
          <w:tab w:val="left" w:pos="284"/>
        </w:tabs>
        <w:spacing w:after="0" w:line="240" w:lineRule="auto"/>
        <w:jc w:val="both"/>
        <w:rPr>
          <w:rFonts w:ascii="Garamond" w:hAnsi="Garamond" w:cs="Courier New"/>
        </w:rPr>
      </w:pPr>
    </w:p>
    <w:p w14:paraId="5D1296F2" w14:textId="77777777" w:rsidR="00DF5C7F" w:rsidRPr="00DF5C7F" w:rsidRDefault="00DF5C7F" w:rsidP="00DF5C7F">
      <w:pPr>
        <w:tabs>
          <w:tab w:val="left" w:pos="284"/>
        </w:tabs>
        <w:spacing w:after="0" w:line="240" w:lineRule="auto"/>
        <w:jc w:val="both"/>
        <w:rPr>
          <w:rFonts w:ascii="Garamond" w:hAnsi="Garamond" w:cs="Courier New"/>
        </w:rPr>
      </w:pPr>
    </w:p>
    <w:p w14:paraId="0C2492A2" w14:textId="20924861" w:rsidR="003D5D61" w:rsidRPr="00DF5C7F" w:rsidRDefault="0095287D" w:rsidP="00195CBF">
      <w:pPr>
        <w:pStyle w:val="Paragrafoelenco"/>
        <w:numPr>
          <w:ilvl w:val="0"/>
          <w:numId w:val="61"/>
        </w:numPr>
        <w:tabs>
          <w:tab w:val="left" w:pos="284"/>
        </w:tabs>
        <w:spacing w:after="0" w:line="240" w:lineRule="auto"/>
        <w:jc w:val="both"/>
        <w:rPr>
          <w:rFonts w:ascii="Garamond" w:hAnsi="Garamond" w:cs="Courier New"/>
        </w:rPr>
      </w:pPr>
      <w:r w:rsidRPr="00DF5C7F">
        <w:rPr>
          <w:rFonts w:ascii="Garamond" w:hAnsi="Garamond" w:cs="Courier New"/>
        </w:rPr>
        <w:t xml:space="preserve">Coloro in </w:t>
      </w:r>
      <w:r w:rsidR="003D5D61" w:rsidRPr="00DF5C7F">
        <w:rPr>
          <w:rFonts w:ascii="Garamond" w:hAnsi="Garamond" w:cs="Courier New"/>
        </w:rPr>
        <w:t xml:space="preserve">possesso del titolo professionale di </w:t>
      </w:r>
      <w:r w:rsidR="003D5D61" w:rsidRPr="00DF5C7F">
        <w:rPr>
          <w:rFonts w:ascii="Garamond" w:hAnsi="Garamond" w:cs="Courier New"/>
          <w:b/>
          <w:bCs/>
        </w:rPr>
        <w:t>Meccanico Navale rilasciato ai sensi dell’articolo 269, del titolo di Meccanico Navale di prima classe rilasciato ai sensi dell’articolo 270bis, del titolo di Meccanico Navale di seconda classe per motonavi rilasciato ai sensi dell’articolo 271 reg. cod. nav.,</w:t>
      </w:r>
      <w:r w:rsidR="003D5D61" w:rsidRPr="00DF5C7F">
        <w:rPr>
          <w:rFonts w:ascii="Garamond" w:hAnsi="Garamond" w:cs="Courier New"/>
        </w:rPr>
        <w:t xml:space="preserve"> conseguono il titolo professionale di </w:t>
      </w:r>
      <w:r w:rsidR="003D5D61" w:rsidRPr="00DF5C7F">
        <w:rPr>
          <w:rFonts w:ascii="Garamond" w:hAnsi="Garamond" w:cs="Courier New"/>
          <w:b/>
          <w:bCs/>
        </w:rPr>
        <w:t>Capo Motorista</w:t>
      </w:r>
      <w:r w:rsidR="003D5D61" w:rsidRPr="00DF5C7F">
        <w:rPr>
          <w:rFonts w:ascii="Garamond" w:hAnsi="Garamond" w:cs="Courier New"/>
        </w:rPr>
        <w:t xml:space="preserve"> di cui all’articolo </w:t>
      </w:r>
      <w:r w:rsidR="003A4821" w:rsidRPr="00DF5C7F">
        <w:rPr>
          <w:rFonts w:ascii="Garamond" w:hAnsi="Garamond" w:cs="Courier New"/>
        </w:rPr>
        <w:t>6</w:t>
      </w:r>
      <w:r w:rsidR="003D5D61" w:rsidRPr="00DF5C7F">
        <w:rPr>
          <w:rFonts w:ascii="Garamond" w:hAnsi="Garamond" w:cs="Courier New"/>
        </w:rPr>
        <w:t xml:space="preserve"> del presente decreto, se in possesso dei seguenti requisiti:</w:t>
      </w:r>
    </w:p>
    <w:p w14:paraId="721A15EF" w14:textId="4AC65D55" w:rsidR="003D5D61" w:rsidRPr="00DF5C7F" w:rsidRDefault="003D5D61">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 attestati di addestramento</w:t>
      </w:r>
      <w:r w:rsidR="00007E63" w:rsidRPr="00DF5C7F">
        <w:rPr>
          <w:rFonts w:ascii="Garamond" w:hAnsi="Garamond" w:cs="Courier New"/>
        </w:rPr>
        <w:t>, in corso di validità,</w:t>
      </w:r>
      <w:r w:rsidRPr="00DF5C7F">
        <w:rPr>
          <w:rFonts w:ascii="Garamond" w:hAnsi="Garamond" w:cs="Courier New"/>
        </w:rPr>
        <w:t xml:space="preserve"> di cui al</w:t>
      </w:r>
      <w:r w:rsidR="00C65E3E" w:rsidRPr="00DF5C7F">
        <w:rPr>
          <w:rFonts w:ascii="Garamond" w:hAnsi="Garamond" w:cs="Courier New"/>
        </w:rPr>
        <w:t xml:space="preserve"> comma 2, </w:t>
      </w:r>
      <w:r w:rsidRPr="00DF5C7F">
        <w:rPr>
          <w:rFonts w:ascii="Garamond" w:hAnsi="Garamond" w:cs="Courier New"/>
        </w:rPr>
        <w:t xml:space="preserve">lettera </w:t>
      </w:r>
      <w:r w:rsidR="003A4821" w:rsidRPr="00DF5C7F">
        <w:rPr>
          <w:rFonts w:ascii="Garamond" w:hAnsi="Garamond" w:cs="Courier New"/>
        </w:rPr>
        <w:t>e</w:t>
      </w:r>
      <w:r w:rsidRPr="00DF5C7F">
        <w:rPr>
          <w:rFonts w:ascii="Garamond" w:hAnsi="Garamond" w:cs="Courier New"/>
        </w:rPr>
        <w:t xml:space="preserve">) dello stesso articolo; </w:t>
      </w:r>
    </w:p>
    <w:p w14:paraId="44FA0728" w14:textId="7A56A05B" w:rsidR="003D5D61" w:rsidRPr="00DF5C7F" w:rsidRDefault="003D5D61">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dodici mesi di navigazione, </w:t>
      </w:r>
      <w:r w:rsidR="00AC5A8C" w:rsidRPr="00DF5C7F">
        <w:rPr>
          <w:rFonts w:ascii="Garamond" w:hAnsi="Garamond" w:cs="Courier New"/>
        </w:rPr>
        <w:t xml:space="preserve">effettuati </w:t>
      </w:r>
      <w:r w:rsidRPr="00DF5C7F">
        <w:rPr>
          <w:rFonts w:ascii="Garamond" w:hAnsi="Garamond" w:cs="Courier New"/>
        </w:rPr>
        <w:t xml:space="preserve">con tale qualifica, </w:t>
      </w:r>
      <w:r w:rsidR="00B01335" w:rsidRPr="00DF5C7F">
        <w:rPr>
          <w:rFonts w:ascii="Garamond" w:hAnsi="Garamond" w:cs="Courier New"/>
        </w:rPr>
        <w:t xml:space="preserve">nei cinque anni precedenti la richiesta di conversione </w:t>
      </w:r>
      <w:r w:rsidRPr="00DF5C7F">
        <w:rPr>
          <w:rFonts w:ascii="Garamond" w:hAnsi="Garamond" w:cs="Courier New"/>
        </w:rPr>
        <w:t xml:space="preserve">risultanti dal libretto di navigazione. </w:t>
      </w:r>
    </w:p>
    <w:p w14:paraId="2041E910" w14:textId="2AA4AA5C" w:rsidR="00DF3418" w:rsidRPr="00DF5C7F" w:rsidRDefault="00DF3418" w:rsidP="00DF3418">
      <w:pPr>
        <w:pStyle w:val="Paragrafoelenco"/>
        <w:numPr>
          <w:ilvl w:val="0"/>
          <w:numId w:val="61"/>
        </w:numPr>
        <w:tabs>
          <w:tab w:val="left" w:pos="284"/>
        </w:tabs>
        <w:spacing w:after="0" w:line="240" w:lineRule="auto"/>
        <w:jc w:val="both"/>
        <w:rPr>
          <w:rFonts w:ascii="Garamond" w:hAnsi="Garamond" w:cs="Courier New"/>
        </w:rPr>
      </w:pPr>
      <w:r w:rsidRPr="00DF5C7F">
        <w:rPr>
          <w:rFonts w:ascii="Garamond" w:hAnsi="Garamond" w:cs="Courier New"/>
        </w:rPr>
        <w:t xml:space="preserve">Coloro in possesso del titolo professionale di </w:t>
      </w:r>
      <w:r w:rsidRPr="00DF5C7F">
        <w:rPr>
          <w:rFonts w:ascii="Garamond" w:hAnsi="Garamond" w:cs="Courier New"/>
          <w:b/>
          <w:bCs/>
        </w:rPr>
        <w:t>Meccanico Navale rilasciato ai sensi dell’articolo 269, del titolo di Meccanico Navale di prima classe rilasciato ai sensi dell’articolo 270bis, del titolo di Meccanico Navale di seconda classe per motonavi rilasciato ai sensi dell’articolo 271 reg. cod. nav.,</w:t>
      </w:r>
      <w:r w:rsidRPr="00DF5C7F">
        <w:rPr>
          <w:rFonts w:ascii="Garamond" w:hAnsi="Garamond" w:cs="Courier New"/>
        </w:rPr>
        <w:t xml:space="preserve"> conseguono il titolo professionale di </w:t>
      </w:r>
      <w:r w:rsidRPr="00DF5C7F">
        <w:rPr>
          <w:rFonts w:ascii="Garamond" w:hAnsi="Garamond" w:cs="Courier New"/>
          <w:b/>
          <w:bCs/>
        </w:rPr>
        <w:t>Macchinista abilitato</w:t>
      </w:r>
      <w:r w:rsidRPr="00DF5C7F">
        <w:rPr>
          <w:rFonts w:ascii="Garamond" w:hAnsi="Garamond" w:cs="Courier New"/>
        </w:rPr>
        <w:t xml:space="preserve"> di cui all’articolo</w:t>
      </w:r>
      <w:r w:rsidR="00023931" w:rsidRPr="00DF5C7F">
        <w:rPr>
          <w:rFonts w:ascii="Garamond" w:hAnsi="Garamond" w:cs="Courier New"/>
        </w:rPr>
        <w:t xml:space="preserve"> </w:t>
      </w:r>
      <w:r w:rsidR="003A4821" w:rsidRPr="00DF5C7F">
        <w:rPr>
          <w:rFonts w:ascii="Garamond" w:hAnsi="Garamond" w:cs="Courier New"/>
        </w:rPr>
        <w:t>7</w:t>
      </w:r>
      <w:r w:rsidRPr="00DF5C7F">
        <w:rPr>
          <w:rFonts w:ascii="Garamond" w:hAnsi="Garamond" w:cs="Courier New"/>
        </w:rPr>
        <w:t xml:space="preserve"> del presente decreto, se in possesso degli attestati di addestramento, in corso di validità, di cui al comma 2, lettera </w:t>
      </w:r>
      <w:r w:rsidR="003A4821" w:rsidRPr="00DF5C7F">
        <w:rPr>
          <w:rFonts w:ascii="Garamond" w:hAnsi="Garamond" w:cs="Courier New"/>
        </w:rPr>
        <w:t>d</w:t>
      </w:r>
      <w:r w:rsidRPr="00DF5C7F">
        <w:rPr>
          <w:rFonts w:ascii="Garamond" w:hAnsi="Garamond" w:cs="Courier New"/>
        </w:rPr>
        <w:t xml:space="preserve">) dello stesso articolo; </w:t>
      </w:r>
    </w:p>
    <w:p w14:paraId="108C0F01" w14:textId="4B03B58A" w:rsidR="00C65E3E" w:rsidRPr="00DF5C7F" w:rsidRDefault="0095287D">
      <w:pPr>
        <w:pStyle w:val="Paragrafoelenco"/>
        <w:numPr>
          <w:ilvl w:val="0"/>
          <w:numId w:val="61"/>
        </w:numPr>
        <w:tabs>
          <w:tab w:val="left" w:pos="284"/>
        </w:tabs>
        <w:spacing w:after="0" w:line="240" w:lineRule="auto"/>
        <w:jc w:val="both"/>
        <w:rPr>
          <w:rFonts w:ascii="Garamond" w:hAnsi="Garamond" w:cs="Courier New"/>
        </w:rPr>
      </w:pPr>
      <w:r w:rsidRPr="00DF5C7F">
        <w:rPr>
          <w:rFonts w:ascii="Garamond" w:hAnsi="Garamond" w:cs="Courier New"/>
        </w:rPr>
        <w:t xml:space="preserve">Coloro in </w:t>
      </w:r>
      <w:r w:rsidR="00C65E3E" w:rsidRPr="00DF5C7F">
        <w:rPr>
          <w:rFonts w:ascii="Garamond" w:hAnsi="Garamond" w:cs="Courier New"/>
        </w:rPr>
        <w:t xml:space="preserve">possesso del titolo professionale di </w:t>
      </w:r>
      <w:r w:rsidR="00C65E3E" w:rsidRPr="00DF5C7F">
        <w:rPr>
          <w:rFonts w:ascii="Garamond" w:hAnsi="Garamond" w:cs="Courier New"/>
          <w:b/>
          <w:bCs/>
        </w:rPr>
        <w:t>Motorista abilitato</w:t>
      </w:r>
      <w:r w:rsidR="00C65E3E" w:rsidRPr="00DF5C7F">
        <w:rPr>
          <w:rFonts w:ascii="Garamond" w:hAnsi="Garamond" w:cs="Courier New"/>
        </w:rPr>
        <w:t xml:space="preserve">, rilasciato ai sensi dell’articolo 273 </w:t>
      </w:r>
      <w:proofErr w:type="spellStart"/>
      <w:r w:rsidR="00C65E3E" w:rsidRPr="00DF5C7F">
        <w:rPr>
          <w:rFonts w:ascii="Garamond" w:hAnsi="Garamond" w:cs="Courier New"/>
        </w:rPr>
        <w:t>reg.cod.nav</w:t>
      </w:r>
      <w:proofErr w:type="spellEnd"/>
      <w:r w:rsidR="00C65E3E" w:rsidRPr="00DF5C7F">
        <w:rPr>
          <w:rFonts w:ascii="Garamond" w:hAnsi="Garamond" w:cs="Courier New"/>
        </w:rPr>
        <w:t xml:space="preserve">, conseguono il titolo professionale di </w:t>
      </w:r>
      <w:r w:rsidR="00195CBF" w:rsidRPr="00DF5C7F">
        <w:rPr>
          <w:rFonts w:ascii="Garamond" w:hAnsi="Garamond" w:cs="Courier New"/>
          <w:b/>
          <w:bCs/>
        </w:rPr>
        <w:t xml:space="preserve">Macchinista </w:t>
      </w:r>
      <w:r w:rsidR="00C65E3E" w:rsidRPr="00DF5C7F">
        <w:rPr>
          <w:rFonts w:ascii="Garamond" w:hAnsi="Garamond" w:cs="Courier New"/>
          <w:b/>
          <w:bCs/>
        </w:rPr>
        <w:t>abilitato</w:t>
      </w:r>
      <w:r w:rsidR="00C65E3E" w:rsidRPr="00DF5C7F">
        <w:rPr>
          <w:rFonts w:ascii="Garamond" w:hAnsi="Garamond" w:cs="Courier New"/>
        </w:rPr>
        <w:t xml:space="preserve"> di cui all’articolo </w:t>
      </w:r>
      <w:r w:rsidR="003A4821" w:rsidRPr="00DF5C7F">
        <w:rPr>
          <w:rFonts w:ascii="Garamond" w:hAnsi="Garamond" w:cs="Courier New"/>
        </w:rPr>
        <w:t>7</w:t>
      </w:r>
      <w:r w:rsidR="00C65E3E" w:rsidRPr="00DF5C7F">
        <w:rPr>
          <w:rFonts w:ascii="Garamond" w:hAnsi="Garamond" w:cs="Courier New"/>
        </w:rPr>
        <w:t xml:space="preserve"> del presente decreto se in possesso dei </w:t>
      </w:r>
      <w:r w:rsidRPr="00DF5C7F">
        <w:rPr>
          <w:rFonts w:ascii="Garamond" w:hAnsi="Garamond" w:cs="Courier New"/>
        </w:rPr>
        <w:t xml:space="preserve">seguenti </w:t>
      </w:r>
      <w:r w:rsidR="00C65E3E" w:rsidRPr="00DF5C7F">
        <w:rPr>
          <w:rFonts w:ascii="Garamond" w:hAnsi="Garamond" w:cs="Courier New"/>
        </w:rPr>
        <w:t xml:space="preserve">requisiti: </w:t>
      </w:r>
    </w:p>
    <w:p w14:paraId="3C057D93" w14:textId="12F412E4" w:rsidR="003A4821" w:rsidRPr="00DF5C7F" w:rsidRDefault="003A4821" w:rsidP="00F11373">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iscrizione nelle matricole di prima categoria della gente di mare;</w:t>
      </w:r>
    </w:p>
    <w:p w14:paraId="37B9849F" w14:textId="0E2EFF51" w:rsidR="00F11373" w:rsidRPr="00DF5C7F" w:rsidRDefault="00F11373" w:rsidP="00F11373">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punti 1) e 4) dell’articolo 238 del Regolamento al codice della navigazione;</w:t>
      </w:r>
    </w:p>
    <w:p w14:paraId="63218A5F" w14:textId="0926D914" w:rsidR="00F11373" w:rsidRPr="00DF5C7F" w:rsidRDefault="00F11373" w:rsidP="00F11373">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 attestati di addestramento, in corso di validità, di cui al comma </w:t>
      </w:r>
      <w:r w:rsidR="003A4821" w:rsidRPr="00DF5C7F">
        <w:rPr>
          <w:rFonts w:ascii="Garamond" w:hAnsi="Garamond" w:cs="Courier New"/>
        </w:rPr>
        <w:t>2</w:t>
      </w:r>
      <w:r w:rsidRPr="00DF5C7F">
        <w:rPr>
          <w:rFonts w:ascii="Garamond" w:hAnsi="Garamond" w:cs="Courier New"/>
        </w:rPr>
        <w:t xml:space="preserve">, lettera </w:t>
      </w:r>
      <w:r w:rsidR="003A4821" w:rsidRPr="00DF5C7F">
        <w:rPr>
          <w:rFonts w:ascii="Garamond" w:hAnsi="Garamond" w:cs="Courier New"/>
        </w:rPr>
        <w:t>d</w:t>
      </w:r>
      <w:r w:rsidRPr="00DF5C7F">
        <w:rPr>
          <w:rFonts w:ascii="Garamond" w:hAnsi="Garamond" w:cs="Courier New"/>
        </w:rPr>
        <w:t xml:space="preserve">) dello stesso articolo; </w:t>
      </w:r>
    </w:p>
    <w:p w14:paraId="18C64AB6" w14:textId="575A0C5C" w:rsidR="00F11373" w:rsidRPr="00DF5C7F" w:rsidRDefault="00F11373" w:rsidP="00F11373">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dodici mesi di navigazione, effettuati con tale qualifica, nei cinque anni </w:t>
      </w:r>
      <w:r w:rsidR="00B01335" w:rsidRPr="00DF5C7F">
        <w:rPr>
          <w:rFonts w:ascii="Garamond" w:hAnsi="Garamond" w:cs="Courier New"/>
        </w:rPr>
        <w:t xml:space="preserve">precedenti la richiesta di conversione </w:t>
      </w:r>
      <w:r w:rsidRPr="00DF5C7F">
        <w:rPr>
          <w:rFonts w:ascii="Garamond" w:hAnsi="Garamond" w:cs="Courier New"/>
        </w:rPr>
        <w:t xml:space="preserve">risultanti dal libretto di navigazione. </w:t>
      </w:r>
    </w:p>
    <w:p w14:paraId="7548DC6E" w14:textId="0B097E29" w:rsidR="00214BC1" w:rsidRPr="00DF5C7F" w:rsidRDefault="00214BC1" w:rsidP="00214BC1">
      <w:pPr>
        <w:pStyle w:val="Paragrafoelenco"/>
        <w:numPr>
          <w:ilvl w:val="0"/>
          <w:numId w:val="61"/>
        </w:numPr>
        <w:tabs>
          <w:tab w:val="left" w:pos="284"/>
        </w:tabs>
        <w:spacing w:after="0" w:line="240" w:lineRule="auto"/>
        <w:ind w:left="709" w:hanging="425"/>
        <w:contextualSpacing w:val="0"/>
        <w:jc w:val="both"/>
        <w:rPr>
          <w:rFonts w:ascii="Garamond" w:hAnsi="Garamond" w:cs="Courier New"/>
        </w:rPr>
      </w:pPr>
      <w:r w:rsidRPr="00DF5C7F">
        <w:rPr>
          <w:rFonts w:ascii="Garamond" w:hAnsi="Garamond" w:cs="Courier New"/>
        </w:rPr>
        <w:t xml:space="preserve">i possessori del titolo professionale di </w:t>
      </w:r>
      <w:r w:rsidRPr="00DF5C7F">
        <w:rPr>
          <w:rFonts w:ascii="Garamond" w:hAnsi="Garamond" w:cs="Courier New"/>
          <w:b/>
          <w:bCs/>
        </w:rPr>
        <w:t>Marinaio motorista</w:t>
      </w:r>
      <w:r w:rsidRPr="00DF5C7F">
        <w:rPr>
          <w:rFonts w:ascii="Garamond" w:hAnsi="Garamond" w:cs="Courier New"/>
        </w:rPr>
        <w:t xml:space="preserve">, rilasciato ai sensi dell’articolo 274 </w:t>
      </w:r>
      <w:proofErr w:type="spellStart"/>
      <w:r w:rsidRPr="00DF5C7F">
        <w:rPr>
          <w:rFonts w:ascii="Garamond" w:hAnsi="Garamond" w:cs="Courier New"/>
        </w:rPr>
        <w:t>reg.cod.nav</w:t>
      </w:r>
      <w:proofErr w:type="spellEnd"/>
      <w:r w:rsidRPr="00DF5C7F">
        <w:rPr>
          <w:rFonts w:ascii="Garamond" w:hAnsi="Garamond" w:cs="Courier New"/>
        </w:rPr>
        <w:t xml:space="preserve">., conseguono il titolo professionale di </w:t>
      </w:r>
      <w:r w:rsidR="00F11373" w:rsidRPr="00DF5C7F">
        <w:rPr>
          <w:rFonts w:ascii="Garamond" w:hAnsi="Garamond" w:cs="Courier New"/>
          <w:b/>
          <w:bCs/>
        </w:rPr>
        <w:t>Macchinista abilitato</w:t>
      </w:r>
      <w:r w:rsidRPr="00DF5C7F">
        <w:rPr>
          <w:rFonts w:ascii="Garamond" w:hAnsi="Garamond" w:cs="Courier New"/>
        </w:rPr>
        <w:t xml:space="preserve"> di cui all’articolo </w:t>
      </w:r>
      <w:r w:rsidR="003A4821" w:rsidRPr="00DF5C7F">
        <w:rPr>
          <w:rFonts w:ascii="Garamond" w:hAnsi="Garamond" w:cs="Courier New"/>
        </w:rPr>
        <w:t>7</w:t>
      </w:r>
      <w:r w:rsidRPr="00DF5C7F">
        <w:rPr>
          <w:rFonts w:ascii="Garamond" w:hAnsi="Garamond" w:cs="Courier New"/>
        </w:rPr>
        <w:t xml:space="preserve"> del presente decreto se in possesso dei seguenti requisiti:</w:t>
      </w:r>
    </w:p>
    <w:p w14:paraId="0701DAEE" w14:textId="77777777" w:rsidR="003A4821" w:rsidRPr="00DF5C7F" w:rsidRDefault="003A4821" w:rsidP="00F11373">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iscrizione nelle matricole della gente di mare</w:t>
      </w:r>
    </w:p>
    <w:p w14:paraId="285EB7D7" w14:textId="046A8F23" w:rsidR="00F11373" w:rsidRPr="00DF5C7F" w:rsidRDefault="00F11373" w:rsidP="00F11373">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punti 1) e 4) dell’articolo 238 del Regolamento al codice della navigazione;</w:t>
      </w:r>
    </w:p>
    <w:p w14:paraId="54BF8274" w14:textId="581AB8F3" w:rsidR="00F11373" w:rsidRPr="00DF5C7F" w:rsidRDefault="00F11373" w:rsidP="00F11373">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 attestati di addestramento, in corso di validità, di cui al comma </w:t>
      </w:r>
      <w:r w:rsidR="003A4821" w:rsidRPr="00DF5C7F">
        <w:rPr>
          <w:rFonts w:ascii="Garamond" w:hAnsi="Garamond" w:cs="Courier New"/>
        </w:rPr>
        <w:t>2</w:t>
      </w:r>
      <w:r w:rsidRPr="00DF5C7F">
        <w:rPr>
          <w:rFonts w:ascii="Garamond" w:hAnsi="Garamond" w:cs="Courier New"/>
        </w:rPr>
        <w:t xml:space="preserve">, lettera </w:t>
      </w:r>
      <w:r w:rsidR="003A4821" w:rsidRPr="00DF5C7F">
        <w:rPr>
          <w:rFonts w:ascii="Garamond" w:hAnsi="Garamond" w:cs="Courier New"/>
        </w:rPr>
        <w:t>d</w:t>
      </w:r>
      <w:r w:rsidRPr="00DF5C7F">
        <w:rPr>
          <w:rFonts w:ascii="Garamond" w:hAnsi="Garamond" w:cs="Courier New"/>
        </w:rPr>
        <w:t xml:space="preserve">) dello stesso articolo; </w:t>
      </w:r>
    </w:p>
    <w:p w14:paraId="51FC83B1" w14:textId="3A43A074" w:rsidR="00F11373" w:rsidRPr="00DF5C7F" w:rsidRDefault="00F11373" w:rsidP="00F11373">
      <w:pPr>
        <w:pStyle w:val="Paragrafoelenco"/>
        <w:numPr>
          <w:ilvl w:val="2"/>
          <w:numId w:val="61"/>
        </w:numPr>
        <w:tabs>
          <w:tab w:val="left" w:pos="284"/>
        </w:tabs>
        <w:spacing w:after="0" w:line="240" w:lineRule="auto"/>
        <w:contextualSpacing w:val="0"/>
        <w:jc w:val="both"/>
        <w:rPr>
          <w:rFonts w:ascii="Garamond" w:hAnsi="Garamond" w:cs="Courier New"/>
        </w:rPr>
      </w:pPr>
      <w:r w:rsidRPr="00DF5C7F">
        <w:rPr>
          <w:rFonts w:ascii="Garamond" w:hAnsi="Garamond" w:cs="Courier New"/>
        </w:rPr>
        <w:t xml:space="preserve">dodici mesi di navigazione, effettuati con tale qualifica, </w:t>
      </w:r>
      <w:r w:rsidR="00B01335" w:rsidRPr="00DF5C7F">
        <w:rPr>
          <w:rFonts w:ascii="Garamond" w:hAnsi="Garamond" w:cs="Courier New"/>
        </w:rPr>
        <w:t xml:space="preserve">nei cinque anni precedenti la richiesta di conversione </w:t>
      </w:r>
      <w:r w:rsidRPr="00DF5C7F">
        <w:rPr>
          <w:rFonts w:ascii="Garamond" w:hAnsi="Garamond" w:cs="Courier New"/>
        </w:rPr>
        <w:t xml:space="preserve">risultanti dal libretto di navigazione. </w:t>
      </w:r>
    </w:p>
    <w:p w14:paraId="020118F9" w14:textId="0763877A" w:rsidR="00214BC1" w:rsidRPr="00DF5C7F" w:rsidRDefault="00214BC1" w:rsidP="00214BC1">
      <w:pPr>
        <w:pStyle w:val="Paragrafoelenco"/>
        <w:numPr>
          <w:ilvl w:val="0"/>
          <w:numId w:val="61"/>
        </w:numPr>
        <w:tabs>
          <w:tab w:val="left" w:pos="284"/>
        </w:tabs>
        <w:spacing w:after="0" w:line="240" w:lineRule="auto"/>
        <w:jc w:val="both"/>
        <w:rPr>
          <w:rFonts w:ascii="Garamond" w:hAnsi="Garamond" w:cs="Courier New"/>
        </w:rPr>
      </w:pPr>
      <w:r w:rsidRPr="00DF5C7F">
        <w:rPr>
          <w:rFonts w:ascii="Garamond" w:hAnsi="Garamond" w:cs="Courier New"/>
        </w:rPr>
        <w:t xml:space="preserve">Coloro in possesso del certificato di competenza di </w:t>
      </w:r>
      <w:r w:rsidRPr="00DF5C7F">
        <w:rPr>
          <w:rFonts w:ascii="Garamond" w:hAnsi="Garamond" w:cs="Courier New"/>
          <w:b/>
          <w:bCs/>
        </w:rPr>
        <w:t xml:space="preserve">Ufficiale di </w:t>
      </w:r>
      <w:r w:rsidR="00F11373" w:rsidRPr="00DF5C7F">
        <w:rPr>
          <w:rFonts w:ascii="Garamond" w:hAnsi="Garamond" w:cs="Courier New"/>
          <w:b/>
          <w:bCs/>
        </w:rPr>
        <w:t>macchina</w:t>
      </w:r>
      <w:r w:rsidRPr="00DF5C7F">
        <w:rPr>
          <w:rFonts w:ascii="Garamond" w:hAnsi="Garamond" w:cs="Courier New"/>
          <w:b/>
          <w:bCs/>
        </w:rPr>
        <w:t>,</w:t>
      </w:r>
      <w:r w:rsidRPr="00DF5C7F">
        <w:rPr>
          <w:rFonts w:ascii="Garamond" w:hAnsi="Garamond" w:cs="Courier New"/>
        </w:rPr>
        <w:t xml:space="preserve"> in corso di validità, possono conseguire il titolo di </w:t>
      </w:r>
      <w:r w:rsidR="00F11373" w:rsidRPr="00DF5C7F">
        <w:rPr>
          <w:rFonts w:ascii="Garamond" w:hAnsi="Garamond" w:cs="Courier New"/>
          <w:b/>
          <w:bCs/>
        </w:rPr>
        <w:t>Macchinista abilitato</w:t>
      </w:r>
      <w:r w:rsidR="00F11373" w:rsidRPr="00DF5C7F">
        <w:rPr>
          <w:rFonts w:ascii="Garamond" w:hAnsi="Garamond" w:cs="Courier New"/>
        </w:rPr>
        <w:t xml:space="preserve"> </w:t>
      </w:r>
      <w:r w:rsidRPr="00DF5C7F">
        <w:rPr>
          <w:rFonts w:ascii="Garamond" w:hAnsi="Garamond" w:cs="Courier New"/>
        </w:rPr>
        <w:t xml:space="preserve">di cui all’articolo </w:t>
      </w:r>
      <w:r w:rsidR="005A2A94" w:rsidRPr="00DF5C7F">
        <w:rPr>
          <w:rFonts w:ascii="Garamond" w:hAnsi="Garamond" w:cs="Courier New"/>
        </w:rPr>
        <w:t>7</w:t>
      </w:r>
      <w:r w:rsidRPr="00DF5C7F">
        <w:rPr>
          <w:rFonts w:ascii="Garamond" w:hAnsi="Garamond" w:cs="Courier New"/>
        </w:rPr>
        <w:t xml:space="preserve"> del presente decreto se in possesso di sei mesi di navigazione negli ultimi cinque anni risultanti dal libretto di navigazione;</w:t>
      </w:r>
    </w:p>
    <w:p w14:paraId="4A4A509C" w14:textId="77777777" w:rsidR="005003F1" w:rsidRPr="00DF5C7F" w:rsidRDefault="005003F1" w:rsidP="005003F1">
      <w:pPr>
        <w:tabs>
          <w:tab w:val="left" w:pos="284"/>
        </w:tabs>
        <w:spacing w:after="0" w:line="240" w:lineRule="auto"/>
        <w:jc w:val="both"/>
        <w:rPr>
          <w:rFonts w:ascii="Garamond" w:hAnsi="Garamond" w:cs="Courier New"/>
        </w:rPr>
      </w:pPr>
    </w:p>
    <w:p w14:paraId="0D392DEF" w14:textId="64C19F98" w:rsidR="00BE4BE8" w:rsidRPr="00DF5C7F" w:rsidRDefault="00BE4BE8" w:rsidP="00BE4BE8">
      <w:pPr>
        <w:pStyle w:val="PreformattatoHTML"/>
        <w:tabs>
          <w:tab w:val="clear" w:pos="6412"/>
          <w:tab w:val="clear" w:pos="8244"/>
          <w:tab w:val="left" w:pos="142"/>
          <w:tab w:val="left" w:pos="9000"/>
          <w:tab w:val="left" w:pos="9720"/>
          <w:tab w:val="left" w:pos="10260"/>
        </w:tabs>
        <w:ind w:right="48"/>
        <w:jc w:val="center"/>
        <w:rPr>
          <w:rFonts w:ascii="Garamond" w:hAnsi="Garamond"/>
          <w:sz w:val="22"/>
          <w:szCs w:val="22"/>
        </w:rPr>
      </w:pPr>
      <w:r w:rsidRPr="00DF5C7F">
        <w:rPr>
          <w:rFonts w:ascii="Garamond" w:hAnsi="Garamond"/>
          <w:iCs/>
          <w:sz w:val="22"/>
          <w:szCs w:val="22"/>
        </w:rPr>
        <w:t>Articolo 1</w:t>
      </w:r>
      <w:r w:rsidR="00584001" w:rsidRPr="00DF5C7F">
        <w:rPr>
          <w:rFonts w:ascii="Garamond" w:hAnsi="Garamond"/>
          <w:iCs/>
          <w:sz w:val="22"/>
          <w:szCs w:val="22"/>
        </w:rPr>
        <w:t>6</w:t>
      </w:r>
      <w:r w:rsidR="00DF436D" w:rsidRPr="00DF5C7F">
        <w:rPr>
          <w:rFonts w:ascii="Garamond" w:hAnsi="Garamond"/>
          <w:iCs/>
          <w:sz w:val="22"/>
          <w:szCs w:val="22"/>
        </w:rPr>
        <w:t xml:space="preserve"> </w:t>
      </w:r>
    </w:p>
    <w:p w14:paraId="252D03C7" w14:textId="77777777" w:rsidR="00BE4BE8" w:rsidRPr="00DF5C7F" w:rsidRDefault="00BE4BE8" w:rsidP="00BE4BE8">
      <w:pPr>
        <w:jc w:val="center"/>
        <w:rPr>
          <w:rFonts w:ascii="Garamond" w:hAnsi="Garamond" w:cs="Courier New"/>
          <w:i/>
        </w:rPr>
      </w:pPr>
      <w:r w:rsidRPr="00DF5C7F">
        <w:rPr>
          <w:rFonts w:ascii="Garamond" w:hAnsi="Garamond" w:cs="Courier New"/>
          <w:i/>
        </w:rPr>
        <w:t>Accesso ai titoli professionali per le acque interne e per la Laguna Veneta</w:t>
      </w:r>
    </w:p>
    <w:p w14:paraId="66E6BA90" w14:textId="77777777" w:rsidR="00C653AA" w:rsidRPr="00DF5C7F" w:rsidRDefault="00C653AA">
      <w:pPr>
        <w:pStyle w:val="Paragrafoelenco"/>
        <w:numPr>
          <w:ilvl w:val="0"/>
          <w:numId w:val="63"/>
        </w:numPr>
        <w:tabs>
          <w:tab w:val="left" w:pos="284"/>
        </w:tabs>
        <w:spacing w:after="0" w:line="240" w:lineRule="auto"/>
        <w:ind w:left="284"/>
        <w:contextualSpacing w:val="0"/>
        <w:jc w:val="both"/>
        <w:rPr>
          <w:rFonts w:ascii="Garamond" w:hAnsi="Garamond" w:cs="Courier New"/>
        </w:rPr>
      </w:pPr>
      <w:r w:rsidRPr="00DF5C7F">
        <w:rPr>
          <w:rFonts w:ascii="Garamond" w:hAnsi="Garamond" w:cs="Courier New"/>
        </w:rPr>
        <w:t xml:space="preserve">All’entrata in vigore del presente decreto: </w:t>
      </w:r>
    </w:p>
    <w:p w14:paraId="0C813305" w14:textId="70067FF6" w:rsidR="00BE4BE8" w:rsidRPr="00DF5C7F" w:rsidRDefault="00F11373">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t xml:space="preserve">  coloro in possesso </w:t>
      </w:r>
      <w:r w:rsidR="00BE4BE8" w:rsidRPr="00DF5C7F">
        <w:rPr>
          <w:rFonts w:ascii="Garamond" w:hAnsi="Garamond" w:cs="Courier New"/>
        </w:rPr>
        <w:t xml:space="preserve">di un certificato di competenza, in corso di validità, rilasciato a livello operativo o direttivo per il settore di coperta o di macchina accedono alle abilitazioni di cui agli articoli </w:t>
      </w:r>
      <w:r w:rsidR="005A2A94" w:rsidRPr="00DF5C7F">
        <w:rPr>
          <w:rFonts w:ascii="Garamond" w:hAnsi="Garamond" w:cs="Courier New"/>
        </w:rPr>
        <w:t xml:space="preserve">8, </w:t>
      </w:r>
      <w:r w:rsidR="00E462B5" w:rsidRPr="00DF5C7F">
        <w:rPr>
          <w:rFonts w:ascii="Garamond" w:hAnsi="Garamond" w:cs="Courier New"/>
        </w:rPr>
        <w:t xml:space="preserve">9, </w:t>
      </w:r>
      <w:r w:rsidR="00023931" w:rsidRPr="00DF5C7F">
        <w:rPr>
          <w:rFonts w:ascii="Garamond" w:hAnsi="Garamond" w:cs="Courier New"/>
        </w:rPr>
        <w:t>10</w:t>
      </w:r>
      <w:r w:rsidR="00BE4BE8" w:rsidRPr="00DF5C7F">
        <w:rPr>
          <w:rFonts w:ascii="Garamond" w:hAnsi="Garamond" w:cs="Courier New"/>
        </w:rPr>
        <w:t>, 11, 12</w:t>
      </w:r>
      <w:r w:rsidR="00023931" w:rsidRPr="00DF5C7F">
        <w:rPr>
          <w:rFonts w:ascii="Garamond" w:hAnsi="Garamond" w:cs="Courier New"/>
        </w:rPr>
        <w:t xml:space="preserve">, </w:t>
      </w:r>
      <w:r w:rsidR="005A2A94" w:rsidRPr="00DF5C7F">
        <w:rPr>
          <w:rFonts w:ascii="Garamond" w:hAnsi="Garamond" w:cs="Courier New"/>
        </w:rPr>
        <w:t xml:space="preserve">e </w:t>
      </w:r>
      <w:r w:rsidR="00023931" w:rsidRPr="00DF5C7F">
        <w:rPr>
          <w:rFonts w:ascii="Garamond" w:hAnsi="Garamond" w:cs="Courier New"/>
        </w:rPr>
        <w:t>13</w:t>
      </w:r>
      <w:r w:rsidR="00E462B5" w:rsidRPr="00DF5C7F">
        <w:rPr>
          <w:rFonts w:ascii="Garamond" w:hAnsi="Garamond" w:cs="Courier New"/>
        </w:rPr>
        <w:t xml:space="preserve"> </w:t>
      </w:r>
      <w:r w:rsidR="00BE4BE8" w:rsidRPr="00DF5C7F">
        <w:rPr>
          <w:rFonts w:ascii="Garamond" w:hAnsi="Garamond" w:cs="Courier New"/>
        </w:rPr>
        <w:t xml:space="preserve">del </w:t>
      </w:r>
      <w:r w:rsidR="004C2709" w:rsidRPr="00DF5C7F">
        <w:rPr>
          <w:rFonts w:ascii="Garamond" w:hAnsi="Garamond" w:cs="Courier New"/>
        </w:rPr>
        <w:t>present</w:t>
      </w:r>
      <w:r w:rsidR="0006407E" w:rsidRPr="00DF5C7F">
        <w:rPr>
          <w:rFonts w:ascii="Garamond" w:hAnsi="Garamond" w:cs="Courier New"/>
        </w:rPr>
        <w:t xml:space="preserve">e </w:t>
      </w:r>
      <w:r w:rsidR="00BE4BE8" w:rsidRPr="00DF5C7F">
        <w:rPr>
          <w:rFonts w:ascii="Garamond" w:hAnsi="Garamond" w:cs="Courier New"/>
        </w:rPr>
        <w:t>decreto senza dover conseguire qualifica di autorizzato di cui all’articolo 58 del Regolamento del codice per la navigazione interna.</w:t>
      </w:r>
    </w:p>
    <w:p w14:paraId="7C4D9864" w14:textId="3C6F74DC" w:rsidR="005B2E68" w:rsidRPr="00DF5C7F" w:rsidRDefault="00397334">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t xml:space="preserve"> </w:t>
      </w:r>
      <w:r w:rsidR="00F11373" w:rsidRPr="00DF5C7F">
        <w:rPr>
          <w:rFonts w:ascii="Garamond" w:hAnsi="Garamond" w:cs="Courier New"/>
        </w:rPr>
        <w:t xml:space="preserve"> coloro in possesso </w:t>
      </w:r>
      <w:r w:rsidR="005B2E68" w:rsidRPr="00DF5C7F">
        <w:rPr>
          <w:rFonts w:ascii="Garamond" w:hAnsi="Garamond" w:cs="Courier New"/>
        </w:rPr>
        <w:t xml:space="preserve">del titolo professionale di </w:t>
      </w:r>
      <w:r w:rsidR="005B2E68" w:rsidRPr="00DF5C7F">
        <w:rPr>
          <w:rFonts w:ascii="Garamond" w:hAnsi="Garamond" w:cs="Courier New"/>
          <w:b/>
          <w:bCs/>
        </w:rPr>
        <w:t>Timoniere</w:t>
      </w:r>
      <w:r w:rsidR="005B2E68" w:rsidRPr="00DF5C7F">
        <w:rPr>
          <w:rFonts w:ascii="Garamond" w:hAnsi="Garamond" w:cs="Courier New"/>
        </w:rPr>
        <w:t xml:space="preserve"> di cui all’articolo </w:t>
      </w:r>
      <w:r w:rsidR="005A2A94" w:rsidRPr="00DF5C7F">
        <w:rPr>
          <w:rFonts w:ascii="Garamond" w:hAnsi="Garamond" w:cs="Courier New"/>
        </w:rPr>
        <w:t>3</w:t>
      </w:r>
      <w:r w:rsidR="005B2E68" w:rsidRPr="00DF5C7F">
        <w:rPr>
          <w:rFonts w:ascii="Garamond" w:hAnsi="Garamond" w:cs="Courier New"/>
        </w:rPr>
        <w:t xml:space="preserve"> del DM 28 luglio 1979 conseguono il </w:t>
      </w:r>
      <w:r w:rsidR="00465C67" w:rsidRPr="00DF5C7F">
        <w:rPr>
          <w:rFonts w:ascii="Garamond" w:hAnsi="Garamond" w:cs="Courier New"/>
        </w:rPr>
        <w:t xml:space="preserve">titolo </w:t>
      </w:r>
      <w:r w:rsidRPr="00DF5C7F">
        <w:rPr>
          <w:rFonts w:ascii="Garamond" w:hAnsi="Garamond" w:cs="Courier New"/>
        </w:rPr>
        <w:t xml:space="preserve">professionale </w:t>
      </w:r>
      <w:r w:rsidR="00465C67" w:rsidRPr="00DF5C7F">
        <w:rPr>
          <w:rFonts w:ascii="Garamond" w:hAnsi="Garamond" w:cs="Courier New"/>
        </w:rPr>
        <w:t>di</w:t>
      </w:r>
      <w:r w:rsidR="00897679" w:rsidRPr="00DF5C7F">
        <w:rPr>
          <w:rFonts w:ascii="Garamond" w:hAnsi="Garamond" w:cs="Courier New"/>
        </w:rPr>
        <w:t xml:space="preserve"> </w:t>
      </w:r>
      <w:r w:rsidR="00897679" w:rsidRPr="00DF5C7F">
        <w:rPr>
          <w:rFonts w:ascii="Garamond" w:hAnsi="Garamond" w:cs="Courier New"/>
          <w:b/>
          <w:bCs/>
        </w:rPr>
        <w:t>Nocchiere per le acque interne</w:t>
      </w:r>
      <w:r w:rsidR="00AC5A8C" w:rsidRPr="00DF5C7F">
        <w:rPr>
          <w:rFonts w:ascii="Garamond" w:hAnsi="Garamond" w:cs="Courier New"/>
          <w:b/>
          <w:bCs/>
        </w:rPr>
        <w:t xml:space="preserve"> </w:t>
      </w:r>
      <w:r w:rsidR="00AC5A8C" w:rsidRPr="00DF5C7F">
        <w:rPr>
          <w:rFonts w:ascii="Garamond" w:hAnsi="Garamond" w:cs="Courier New"/>
        </w:rPr>
        <w:t xml:space="preserve">di cui all’articolo </w:t>
      </w:r>
      <w:r w:rsidR="005A2A94" w:rsidRPr="00DF5C7F">
        <w:rPr>
          <w:rFonts w:ascii="Garamond" w:hAnsi="Garamond" w:cs="Courier New"/>
        </w:rPr>
        <w:t>8</w:t>
      </w:r>
      <w:r w:rsidR="00AC5A8C" w:rsidRPr="00DF5C7F">
        <w:rPr>
          <w:rFonts w:ascii="Garamond" w:hAnsi="Garamond" w:cs="Courier New"/>
        </w:rPr>
        <w:t xml:space="preserve"> del presente decreto</w:t>
      </w:r>
      <w:r w:rsidR="00AC5A8C" w:rsidRPr="00DF5C7F">
        <w:rPr>
          <w:rFonts w:ascii="Garamond" w:hAnsi="Garamond" w:cs="Courier New"/>
          <w:b/>
          <w:bCs/>
        </w:rPr>
        <w:t xml:space="preserve">, </w:t>
      </w:r>
      <w:r w:rsidR="00AC5A8C" w:rsidRPr="00DF5C7F">
        <w:rPr>
          <w:rFonts w:ascii="Garamond" w:hAnsi="Garamond" w:cs="Courier New"/>
        </w:rPr>
        <w:t>se</w:t>
      </w:r>
      <w:r w:rsidR="005B2E68" w:rsidRPr="00DF5C7F">
        <w:rPr>
          <w:rFonts w:ascii="Garamond" w:hAnsi="Garamond" w:cs="Courier New"/>
        </w:rPr>
        <w:t xml:space="preserve"> </w:t>
      </w:r>
      <w:r w:rsidR="00465C67" w:rsidRPr="00DF5C7F">
        <w:rPr>
          <w:rFonts w:ascii="Garamond" w:hAnsi="Garamond" w:cs="Courier New"/>
        </w:rPr>
        <w:t xml:space="preserve">in possesso </w:t>
      </w:r>
      <w:r w:rsidR="005B2E68" w:rsidRPr="00DF5C7F">
        <w:rPr>
          <w:rFonts w:ascii="Garamond" w:hAnsi="Garamond" w:cs="Courier New"/>
        </w:rPr>
        <w:t>dei seguenti requisiti:</w:t>
      </w:r>
    </w:p>
    <w:p w14:paraId="623B584E" w14:textId="0E461F2C" w:rsidR="005B2E68" w:rsidRPr="00DF5C7F" w:rsidRDefault="005B2E68">
      <w:pPr>
        <w:pStyle w:val="Paragrafoelenco"/>
        <w:numPr>
          <w:ilvl w:val="2"/>
          <w:numId w:val="63"/>
        </w:numPr>
        <w:tabs>
          <w:tab w:val="left" w:pos="284"/>
        </w:tabs>
        <w:spacing w:after="0" w:line="240" w:lineRule="auto"/>
        <w:contextualSpacing w:val="0"/>
        <w:jc w:val="both"/>
        <w:rPr>
          <w:rFonts w:ascii="Garamond" w:hAnsi="Garamond" w:cs="Courier New"/>
        </w:rPr>
      </w:pPr>
      <w:r w:rsidRPr="00DF5C7F">
        <w:rPr>
          <w:rFonts w:ascii="Garamond" w:hAnsi="Garamond" w:cs="Courier New"/>
        </w:rPr>
        <w:t>attestati dell’addestramento</w:t>
      </w:r>
      <w:r w:rsidR="00007E63" w:rsidRPr="00DF5C7F">
        <w:rPr>
          <w:rFonts w:ascii="Garamond" w:hAnsi="Garamond" w:cs="Courier New"/>
        </w:rPr>
        <w:t>, in corso di validità,</w:t>
      </w:r>
      <w:r w:rsidRPr="00DF5C7F">
        <w:rPr>
          <w:rFonts w:ascii="Garamond" w:hAnsi="Garamond" w:cs="Courier New"/>
        </w:rPr>
        <w:t xml:space="preserve"> di cui al</w:t>
      </w:r>
      <w:r w:rsidR="00AC5A8C" w:rsidRPr="00DF5C7F">
        <w:rPr>
          <w:rFonts w:ascii="Garamond" w:hAnsi="Garamond" w:cs="Courier New"/>
        </w:rPr>
        <w:t xml:space="preserve"> comma 2, </w:t>
      </w:r>
      <w:r w:rsidRPr="00DF5C7F">
        <w:rPr>
          <w:rFonts w:ascii="Garamond" w:hAnsi="Garamond" w:cs="Courier New"/>
        </w:rPr>
        <w:t xml:space="preserve">lettera </w:t>
      </w:r>
      <w:r w:rsidR="005A2A94" w:rsidRPr="00DF5C7F">
        <w:rPr>
          <w:rFonts w:ascii="Garamond" w:hAnsi="Garamond" w:cs="Courier New"/>
        </w:rPr>
        <w:t>e</w:t>
      </w:r>
      <w:r w:rsidRPr="00DF5C7F">
        <w:rPr>
          <w:rFonts w:ascii="Garamond" w:hAnsi="Garamond" w:cs="Courier New"/>
        </w:rPr>
        <w:t>) dell</w:t>
      </w:r>
      <w:r w:rsidR="00AC5A8C" w:rsidRPr="00DF5C7F">
        <w:rPr>
          <w:rFonts w:ascii="Garamond" w:hAnsi="Garamond" w:cs="Courier New"/>
        </w:rPr>
        <w:t>o stesso articolo;</w:t>
      </w:r>
    </w:p>
    <w:p w14:paraId="277968EC" w14:textId="627F44CB" w:rsidR="00897679" w:rsidRPr="00DF5C7F" w:rsidRDefault="005B2E68">
      <w:pPr>
        <w:pStyle w:val="Paragrafoelenco"/>
        <w:numPr>
          <w:ilvl w:val="2"/>
          <w:numId w:val="63"/>
        </w:numPr>
        <w:tabs>
          <w:tab w:val="left" w:pos="284"/>
        </w:tabs>
        <w:spacing w:after="0" w:line="240" w:lineRule="auto"/>
        <w:contextualSpacing w:val="0"/>
        <w:jc w:val="both"/>
        <w:rPr>
          <w:rFonts w:ascii="Garamond" w:hAnsi="Garamond" w:cs="Courier New"/>
        </w:rPr>
      </w:pPr>
      <w:r w:rsidRPr="00DF5C7F">
        <w:rPr>
          <w:rFonts w:ascii="Garamond" w:hAnsi="Garamond" w:cs="Courier New"/>
        </w:rPr>
        <w:t>12 mesi di navigazione</w:t>
      </w:r>
      <w:r w:rsidR="00AC5A8C" w:rsidRPr="00DF5C7F">
        <w:rPr>
          <w:rFonts w:ascii="Garamond" w:hAnsi="Garamond" w:cs="Courier New"/>
        </w:rPr>
        <w:t>,</w:t>
      </w:r>
      <w:r w:rsidRPr="00DF5C7F">
        <w:rPr>
          <w:rFonts w:ascii="Garamond" w:hAnsi="Garamond" w:cs="Courier New"/>
        </w:rPr>
        <w:t xml:space="preserve"> effettuat</w:t>
      </w:r>
      <w:r w:rsidR="00AC5A8C" w:rsidRPr="00DF5C7F">
        <w:rPr>
          <w:rFonts w:ascii="Garamond" w:hAnsi="Garamond" w:cs="Courier New"/>
        </w:rPr>
        <w:t>i</w:t>
      </w:r>
      <w:r w:rsidRPr="00DF5C7F">
        <w:rPr>
          <w:rFonts w:ascii="Garamond" w:hAnsi="Garamond" w:cs="Courier New"/>
        </w:rPr>
        <w:t xml:space="preserve"> con tale </w:t>
      </w:r>
      <w:r w:rsidR="00AC5A8C" w:rsidRPr="00DF5C7F">
        <w:rPr>
          <w:rFonts w:ascii="Garamond" w:hAnsi="Garamond" w:cs="Courier New"/>
        </w:rPr>
        <w:t>qualifica,</w:t>
      </w:r>
      <w:r w:rsidR="00465C67" w:rsidRPr="00DF5C7F">
        <w:rPr>
          <w:rFonts w:ascii="Garamond" w:hAnsi="Garamond" w:cs="Courier New"/>
        </w:rPr>
        <w:t xml:space="preserve"> </w:t>
      </w:r>
      <w:r w:rsidR="00B01335" w:rsidRPr="00DF5C7F">
        <w:rPr>
          <w:rFonts w:ascii="Garamond" w:hAnsi="Garamond" w:cs="Courier New"/>
        </w:rPr>
        <w:t>nei cinque anni precedenti la richiesta di conversione</w:t>
      </w:r>
      <w:r w:rsidR="00AC5A8C" w:rsidRPr="00DF5C7F">
        <w:rPr>
          <w:rFonts w:ascii="Garamond" w:hAnsi="Garamond" w:cs="Courier New"/>
        </w:rPr>
        <w:t xml:space="preserve">, </w:t>
      </w:r>
      <w:r w:rsidR="00465C67" w:rsidRPr="00DF5C7F">
        <w:rPr>
          <w:rFonts w:ascii="Garamond" w:hAnsi="Garamond" w:cs="Courier New"/>
        </w:rPr>
        <w:t>risultanti dal libretto di navigazione</w:t>
      </w:r>
      <w:r w:rsidR="00AC5A8C" w:rsidRPr="00DF5C7F">
        <w:rPr>
          <w:rFonts w:ascii="Garamond" w:hAnsi="Garamond" w:cs="Courier New"/>
        </w:rPr>
        <w:t>.</w:t>
      </w:r>
    </w:p>
    <w:p w14:paraId="780F11A0" w14:textId="7398B507" w:rsidR="00F23B07" w:rsidRPr="00DF5C7F" w:rsidRDefault="00F23B07">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t xml:space="preserve"> </w:t>
      </w:r>
      <w:r w:rsidR="00F11373" w:rsidRPr="00DF5C7F">
        <w:rPr>
          <w:rFonts w:ascii="Garamond" w:hAnsi="Garamond" w:cs="Courier New"/>
        </w:rPr>
        <w:t xml:space="preserve"> coloro in possesso </w:t>
      </w:r>
      <w:r w:rsidRPr="00DF5C7F">
        <w:rPr>
          <w:rFonts w:ascii="Garamond" w:hAnsi="Garamond" w:cs="Courier New"/>
        </w:rPr>
        <w:t xml:space="preserve">del titolo professionale di </w:t>
      </w:r>
      <w:r w:rsidRPr="00DF5C7F">
        <w:rPr>
          <w:rFonts w:ascii="Garamond" w:hAnsi="Garamond" w:cs="Courier New"/>
          <w:b/>
          <w:bCs/>
        </w:rPr>
        <w:t>Conduttore di motoscafi</w:t>
      </w:r>
      <w:r w:rsidRPr="00DF5C7F">
        <w:rPr>
          <w:rFonts w:ascii="Garamond" w:hAnsi="Garamond" w:cs="Courier New"/>
        </w:rPr>
        <w:t xml:space="preserve"> di cui all’articolo 52 del regolamento al codice della navigazione interna conseguono il titolo </w:t>
      </w:r>
      <w:r w:rsidR="00397334" w:rsidRPr="00DF5C7F">
        <w:rPr>
          <w:rFonts w:ascii="Garamond" w:hAnsi="Garamond" w:cs="Courier New"/>
        </w:rPr>
        <w:t xml:space="preserve">professionale </w:t>
      </w:r>
      <w:r w:rsidRPr="00DF5C7F">
        <w:rPr>
          <w:rFonts w:ascii="Garamond" w:hAnsi="Garamond" w:cs="Courier New"/>
        </w:rPr>
        <w:t xml:space="preserve">di </w:t>
      </w:r>
      <w:r w:rsidRPr="00DF5C7F">
        <w:rPr>
          <w:rFonts w:ascii="Garamond" w:hAnsi="Garamond" w:cs="Courier New"/>
          <w:b/>
          <w:bCs/>
        </w:rPr>
        <w:t xml:space="preserve">Nocchiere per le acque interne </w:t>
      </w:r>
      <w:r w:rsidRPr="00DF5C7F">
        <w:rPr>
          <w:rFonts w:ascii="Garamond" w:hAnsi="Garamond" w:cs="Courier New"/>
        </w:rPr>
        <w:t xml:space="preserve">di cui all’articolo </w:t>
      </w:r>
      <w:r w:rsidR="005A2A94" w:rsidRPr="00DF5C7F">
        <w:rPr>
          <w:rFonts w:ascii="Garamond" w:hAnsi="Garamond" w:cs="Courier New"/>
        </w:rPr>
        <w:t>8</w:t>
      </w:r>
      <w:r w:rsidRPr="00DF5C7F">
        <w:rPr>
          <w:rFonts w:ascii="Garamond" w:hAnsi="Garamond" w:cs="Courier New"/>
        </w:rPr>
        <w:t xml:space="preserve"> del presente decreto</w:t>
      </w:r>
      <w:r w:rsidRPr="00DF5C7F">
        <w:rPr>
          <w:rFonts w:ascii="Garamond" w:hAnsi="Garamond" w:cs="Courier New"/>
          <w:b/>
          <w:bCs/>
        </w:rPr>
        <w:t xml:space="preserve">, </w:t>
      </w:r>
      <w:r w:rsidRPr="00DF5C7F">
        <w:rPr>
          <w:rFonts w:ascii="Garamond" w:hAnsi="Garamond" w:cs="Courier New"/>
        </w:rPr>
        <w:t>se in possesso dei seguenti requisiti:</w:t>
      </w:r>
    </w:p>
    <w:p w14:paraId="34A72B29" w14:textId="1008F058" w:rsidR="00F23B07" w:rsidRPr="00DF5C7F" w:rsidRDefault="00F23B07">
      <w:pPr>
        <w:pStyle w:val="Paragrafoelenco"/>
        <w:numPr>
          <w:ilvl w:val="2"/>
          <w:numId w:val="63"/>
        </w:numPr>
        <w:tabs>
          <w:tab w:val="left" w:pos="284"/>
        </w:tabs>
        <w:spacing w:after="0" w:line="240" w:lineRule="auto"/>
        <w:contextualSpacing w:val="0"/>
        <w:jc w:val="both"/>
        <w:rPr>
          <w:rFonts w:ascii="Garamond" w:hAnsi="Garamond" w:cs="Courier New"/>
        </w:rPr>
      </w:pPr>
      <w:r w:rsidRPr="00DF5C7F">
        <w:rPr>
          <w:rFonts w:ascii="Garamond" w:hAnsi="Garamond" w:cs="Courier New"/>
        </w:rPr>
        <w:t>attestati dell’addestramento</w:t>
      </w:r>
      <w:r w:rsidR="00007E63" w:rsidRPr="00DF5C7F">
        <w:rPr>
          <w:rFonts w:ascii="Garamond" w:hAnsi="Garamond" w:cs="Courier New"/>
        </w:rPr>
        <w:t>, in corso di validità,</w:t>
      </w:r>
      <w:r w:rsidRPr="00DF5C7F">
        <w:rPr>
          <w:rFonts w:ascii="Garamond" w:hAnsi="Garamond" w:cs="Courier New"/>
        </w:rPr>
        <w:t xml:space="preserve"> di cui al comma 2, lettera </w:t>
      </w:r>
      <w:r w:rsidR="005A2A94" w:rsidRPr="00DF5C7F">
        <w:rPr>
          <w:rFonts w:ascii="Garamond" w:hAnsi="Garamond" w:cs="Courier New"/>
        </w:rPr>
        <w:t>e</w:t>
      </w:r>
      <w:r w:rsidRPr="00DF5C7F">
        <w:rPr>
          <w:rFonts w:ascii="Garamond" w:hAnsi="Garamond" w:cs="Courier New"/>
        </w:rPr>
        <w:t>) dello stesso articolo;</w:t>
      </w:r>
    </w:p>
    <w:p w14:paraId="43534082" w14:textId="76888F92" w:rsidR="00F23B07" w:rsidRPr="00DF5C7F" w:rsidRDefault="00F23B07">
      <w:pPr>
        <w:pStyle w:val="Paragrafoelenco"/>
        <w:numPr>
          <w:ilvl w:val="2"/>
          <w:numId w:val="63"/>
        </w:numPr>
        <w:tabs>
          <w:tab w:val="left" w:pos="284"/>
        </w:tabs>
        <w:spacing w:after="0" w:line="240" w:lineRule="auto"/>
        <w:contextualSpacing w:val="0"/>
        <w:jc w:val="both"/>
        <w:rPr>
          <w:rFonts w:ascii="Garamond" w:hAnsi="Garamond" w:cs="Courier New"/>
        </w:rPr>
      </w:pPr>
      <w:r w:rsidRPr="00DF5C7F">
        <w:rPr>
          <w:rFonts w:ascii="Garamond" w:hAnsi="Garamond" w:cs="Courier New"/>
        </w:rPr>
        <w:t>12 mesi di navigazione, effettuati con tale qualifica, negli ultimi cinque anni, risultanti dal libretto di navigazione</w:t>
      </w:r>
      <w:r w:rsidR="0095287D" w:rsidRPr="00DF5C7F">
        <w:rPr>
          <w:rFonts w:ascii="Garamond" w:hAnsi="Garamond" w:cs="Courier New"/>
        </w:rPr>
        <w:t xml:space="preserve"> dalla richiesta di conversione</w:t>
      </w:r>
    </w:p>
    <w:p w14:paraId="2548E8C4" w14:textId="5DAC8B64" w:rsidR="00F23B07" w:rsidRPr="00DF5C7F" w:rsidRDefault="00F11373">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lastRenderedPageBreak/>
        <w:t xml:space="preserve"> </w:t>
      </w:r>
      <w:r w:rsidR="00F23B07" w:rsidRPr="00DF5C7F">
        <w:rPr>
          <w:rFonts w:ascii="Garamond" w:hAnsi="Garamond" w:cs="Courier New"/>
        </w:rPr>
        <w:t xml:space="preserve"> </w:t>
      </w:r>
      <w:r w:rsidRPr="00DF5C7F">
        <w:rPr>
          <w:rFonts w:ascii="Garamond" w:hAnsi="Garamond" w:cs="Courier New"/>
        </w:rPr>
        <w:t xml:space="preserve">coloro in possesso </w:t>
      </w:r>
      <w:r w:rsidR="00F23B07" w:rsidRPr="00DF5C7F">
        <w:rPr>
          <w:rFonts w:ascii="Garamond" w:hAnsi="Garamond" w:cs="Courier New"/>
        </w:rPr>
        <w:t xml:space="preserve">della qualifica di </w:t>
      </w:r>
      <w:r w:rsidR="00F23B07" w:rsidRPr="00DF5C7F">
        <w:rPr>
          <w:rFonts w:ascii="Garamond" w:hAnsi="Garamond" w:cs="Courier New"/>
          <w:b/>
          <w:bCs/>
        </w:rPr>
        <w:t>marinaio aiuto timoniere</w:t>
      </w:r>
      <w:r w:rsidR="00F23B07" w:rsidRPr="00DF5C7F">
        <w:rPr>
          <w:rFonts w:ascii="Garamond" w:hAnsi="Garamond" w:cs="Courier New"/>
        </w:rPr>
        <w:t xml:space="preserve">, di cui all’articolo 14 del DM 28 luglio 1979, </w:t>
      </w:r>
      <w:r w:rsidR="00397334" w:rsidRPr="00DF5C7F">
        <w:rPr>
          <w:rFonts w:ascii="Garamond" w:hAnsi="Garamond" w:cs="Courier New"/>
        </w:rPr>
        <w:t>accedono all’esame per il conseguimento de</w:t>
      </w:r>
      <w:r w:rsidR="00F23B07" w:rsidRPr="00DF5C7F">
        <w:rPr>
          <w:rFonts w:ascii="Garamond" w:hAnsi="Garamond" w:cs="Courier New"/>
        </w:rPr>
        <w:t xml:space="preserve">l titolo </w:t>
      </w:r>
      <w:r w:rsidR="00397334" w:rsidRPr="00DF5C7F">
        <w:rPr>
          <w:rFonts w:ascii="Garamond" w:hAnsi="Garamond" w:cs="Courier New"/>
        </w:rPr>
        <w:t xml:space="preserve">professionale </w:t>
      </w:r>
      <w:r w:rsidR="00F23B07" w:rsidRPr="00DF5C7F">
        <w:rPr>
          <w:rFonts w:ascii="Garamond" w:hAnsi="Garamond" w:cs="Courier New"/>
        </w:rPr>
        <w:t xml:space="preserve">di </w:t>
      </w:r>
      <w:r w:rsidR="00F23B07" w:rsidRPr="00DF5C7F">
        <w:rPr>
          <w:rFonts w:ascii="Garamond" w:hAnsi="Garamond" w:cs="Courier New"/>
          <w:b/>
          <w:bCs/>
        </w:rPr>
        <w:t xml:space="preserve">Nocchiere per le acque interne, </w:t>
      </w:r>
      <w:r w:rsidR="00F23B07" w:rsidRPr="00DF5C7F">
        <w:rPr>
          <w:rFonts w:ascii="Garamond" w:hAnsi="Garamond" w:cs="Courier New"/>
        </w:rPr>
        <w:t>se in possesso dei requisiti</w:t>
      </w:r>
      <w:r w:rsidR="0095287D" w:rsidRPr="00DF5C7F">
        <w:rPr>
          <w:rFonts w:ascii="Garamond" w:hAnsi="Garamond" w:cs="Courier New"/>
        </w:rPr>
        <w:t xml:space="preserve"> di cui alle lettere b),</w:t>
      </w:r>
      <w:r w:rsidR="002F2983" w:rsidRPr="00DF5C7F">
        <w:rPr>
          <w:rFonts w:ascii="Garamond" w:hAnsi="Garamond" w:cs="Courier New"/>
        </w:rPr>
        <w:t xml:space="preserve"> </w:t>
      </w:r>
      <w:r w:rsidR="0095287D" w:rsidRPr="00DF5C7F">
        <w:rPr>
          <w:rFonts w:ascii="Garamond" w:hAnsi="Garamond" w:cs="Courier New"/>
        </w:rPr>
        <w:t xml:space="preserve">c), d) ed </w:t>
      </w:r>
      <w:r w:rsidR="005A2A94" w:rsidRPr="00DF5C7F">
        <w:rPr>
          <w:rFonts w:ascii="Garamond" w:hAnsi="Garamond" w:cs="Courier New"/>
        </w:rPr>
        <w:t>e</w:t>
      </w:r>
      <w:r w:rsidR="0095287D" w:rsidRPr="00DF5C7F">
        <w:rPr>
          <w:rFonts w:ascii="Garamond" w:hAnsi="Garamond" w:cs="Courier New"/>
        </w:rPr>
        <w:t>)</w:t>
      </w:r>
      <w:r w:rsidR="002F2983" w:rsidRPr="00DF5C7F">
        <w:rPr>
          <w:rFonts w:ascii="Garamond" w:hAnsi="Garamond" w:cs="Courier New"/>
        </w:rPr>
        <w:t xml:space="preserve"> di cui all’articolo </w:t>
      </w:r>
      <w:r w:rsidR="005A2A94" w:rsidRPr="00DF5C7F">
        <w:rPr>
          <w:rFonts w:ascii="Garamond" w:hAnsi="Garamond" w:cs="Courier New"/>
        </w:rPr>
        <w:t>8</w:t>
      </w:r>
      <w:r w:rsidR="002F2983" w:rsidRPr="00DF5C7F">
        <w:rPr>
          <w:rFonts w:ascii="Garamond" w:hAnsi="Garamond" w:cs="Courier New"/>
        </w:rPr>
        <w:t xml:space="preserve"> del presente decreto</w:t>
      </w:r>
      <w:r w:rsidR="0020283F" w:rsidRPr="00DF5C7F">
        <w:rPr>
          <w:rFonts w:ascii="Garamond" w:hAnsi="Garamond" w:cs="Courier New"/>
        </w:rPr>
        <w:t xml:space="preserve"> nonché di sei mesi di navigazione come aiuto timoniere</w:t>
      </w:r>
      <w:r w:rsidR="002F2983" w:rsidRPr="00DF5C7F">
        <w:rPr>
          <w:rFonts w:ascii="Garamond" w:hAnsi="Garamond" w:cs="Courier New"/>
        </w:rPr>
        <w:t>;</w:t>
      </w:r>
    </w:p>
    <w:p w14:paraId="3461BD62" w14:textId="77777777" w:rsidR="00A51AFD" w:rsidRPr="00DF5C7F" w:rsidRDefault="00A51AFD" w:rsidP="00A51AFD">
      <w:pPr>
        <w:tabs>
          <w:tab w:val="left" w:pos="284"/>
        </w:tabs>
        <w:spacing w:after="0" w:line="240" w:lineRule="auto"/>
        <w:jc w:val="both"/>
        <w:rPr>
          <w:rFonts w:ascii="Garamond" w:hAnsi="Garamond" w:cs="Courier New"/>
        </w:rPr>
      </w:pPr>
    </w:p>
    <w:p w14:paraId="59F4D7D0" w14:textId="2F1B8E7B" w:rsidR="00897679" w:rsidRPr="00DF5C7F" w:rsidRDefault="00F11373" w:rsidP="007F1E90">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t xml:space="preserve">  coloro in possesso</w:t>
      </w:r>
      <w:r w:rsidR="00306DCB" w:rsidRPr="00DF5C7F">
        <w:rPr>
          <w:rFonts w:ascii="Garamond" w:hAnsi="Garamond" w:cs="Courier New"/>
        </w:rPr>
        <w:t xml:space="preserve"> del titolo professionale di </w:t>
      </w:r>
      <w:r w:rsidR="00306DCB" w:rsidRPr="00DF5C7F">
        <w:rPr>
          <w:rFonts w:ascii="Garamond" w:hAnsi="Garamond" w:cs="Courier New"/>
          <w:b/>
          <w:bCs/>
        </w:rPr>
        <w:t>Capo Timoniere</w:t>
      </w:r>
      <w:r w:rsidR="00306DCB" w:rsidRPr="00DF5C7F">
        <w:rPr>
          <w:rFonts w:ascii="Garamond" w:hAnsi="Garamond" w:cs="Courier New"/>
        </w:rPr>
        <w:t xml:space="preserve"> di cui all’articolo 50 del Regolamento per la navigazione interna, conseguono il titolo </w:t>
      </w:r>
      <w:r w:rsidR="00397334" w:rsidRPr="00DF5C7F">
        <w:rPr>
          <w:rFonts w:ascii="Garamond" w:hAnsi="Garamond" w:cs="Courier New"/>
        </w:rPr>
        <w:t xml:space="preserve">professionale </w:t>
      </w:r>
      <w:r w:rsidR="00306DCB" w:rsidRPr="00DF5C7F">
        <w:rPr>
          <w:rFonts w:ascii="Garamond" w:hAnsi="Garamond" w:cs="Courier New"/>
        </w:rPr>
        <w:t xml:space="preserve">di </w:t>
      </w:r>
      <w:r w:rsidR="005A2A94" w:rsidRPr="00DF5C7F">
        <w:rPr>
          <w:rFonts w:ascii="Garamond" w:hAnsi="Garamond" w:cs="Courier New"/>
          <w:b/>
          <w:bCs/>
        </w:rPr>
        <w:t xml:space="preserve">Primo </w:t>
      </w:r>
      <w:r w:rsidR="00306DCB" w:rsidRPr="00DF5C7F">
        <w:rPr>
          <w:rFonts w:ascii="Garamond" w:hAnsi="Garamond" w:cs="Courier New"/>
          <w:b/>
          <w:bCs/>
        </w:rPr>
        <w:t xml:space="preserve">Ufficiale per le acque interne, </w:t>
      </w:r>
      <w:r w:rsidR="00306DCB" w:rsidRPr="00DF5C7F">
        <w:rPr>
          <w:rFonts w:ascii="Garamond" w:hAnsi="Garamond" w:cs="Courier New"/>
        </w:rPr>
        <w:t>di cui all’articolo</w:t>
      </w:r>
      <w:r w:rsidR="00306DCB" w:rsidRPr="00DF5C7F">
        <w:rPr>
          <w:rFonts w:ascii="Garamond" w:hAnsi="Garamond" w:cs="Courier New"/>
          <w:b/>
          <w:bCs/>
        </w:rPr>
        <w:t xml:space="preserve"> </w:t>
      </w:r>
      <w:r w:rsidR="005A2A94" w:rsidRPr="00DF5C7F">
        <w:rPr>
          <w:rFonts w:ascii="Garamond" w:hAnsi="Garamond" w:cs="Courier New"/>
          <w:b/>
          <w:bCs/>
        </w:rPr>
        <w:t>9</w:t>
      </w:r>
      <w:r w:rsidR="00306DCB" w:rsidRPr="00DF5C7F">
        <w:rPr>
          <w:rFonts w:ascii="Garamond" w:hAnsi="Garamond" w:cs="Courier New"/>
        </w:rPr>
        <w:t xml:space="preserve"> del presente decreto, se in possesso dei seguenti requisiti:</w:t>
      </w:r>
    </w:p>
    <w:p w14:paraId="4DFEA0FA" w14:textId="31657940" w:rsidR="00306DCB" w:rsidRPr="00DF5C7F" w:rsidRDefault="00306DCB">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attestati dell’addestramento</w:t>
      </w:r>
      <w:r w:rsidR="00007E63" w:rsidRPr="00DF5C7F">
        <w:rPr>
          <w:rFonts w:ascii="Garamond" w:hAnsi="Garamond" w:cs="Courier New"/>
        </w:rPr>
        <w:t>, in corso di validità,</w:t>
      </w:r>
      <w:r w:rsidRPr="00DF5C7F">
        <w:rPr>
          <w:rFonts w:ascii="Garamond" w:hAnsi="Garamond" w:cs="Courier New"/>
        </w:rPr>
        <w:t xml:space="preserve"> di cui </w:t>
      </w:r>
      <w:r w:rsidR="001B7BE4" w:rsidRPr="00DF5C7F">
        <w:rPr>
          <w:rFonts w:ascii="Garamond" w:hAnsi="Garamond" w:cs="Courier New"/>
        </w:rPr>
        <w:t xml:space="preserve">all’articolo </w:t>
      </w:r>
      <w:r w:rsidR="005A2A94" w:rsidRPr="00DF5C7F">
        <w:rPr>
          <w:rFonts w:ascii="Garamond" w:hAnsi="Garamond" w:cs="Courier New"/>
        </w:rPr>
        <w:t>8</w:t>
      </w:r>
      <w:r w:rsidR="001B7BE4" w:rsidRPr="00DF5C7F">
        <w:rPr>
          <w:rFonts w:ascii="Garamond" w:hAnsi="Garamond" w:cs="Courier New"/>
        </w:rPr>
        <w:t xml:space="preserve">, </w:t>
      </w:r>
      <w:r w:rsidRPr="00DF5C7F">
        <w:rPr>
          <w:rFonts w:ascii="Garamond" w:hAnsi="Garamond" w:cs="Courier New"/>
        </w:rPr>
        <w:t xml:space="preserve">comma 2, lettera </w:t>
      </w:r>
      <w:r w:rsidR="005A2A94" w:rsidRPr="00DF5C7F">
        <w:rPr>
          <w:rFonts w:ascii="Garamond" w:hAnsi="Garamond" w:cs="Courier New"/>
        </w:rPr>
        <w:t>e</w:t>
      </w:r>
      <w:r w:rsidRPr="00DF5C7F">
        <w:rPr>
          <w:rFonts w:ascii="Garamond" w:hAnsi="Garamond" w:cs="Courier New"/>
        </w:rPr>
        <w:t>) del</w:t>
      </w:r>
      <w:r w:rsidR="001B7BE4" w:rsidRPr="00DF5C7F">
        <w:rPr>
          <w:rFonts w:ascii="Garamond" w:hAnsi="Garamond" w:cs="Courier New"/>
        </w:rPr>
        <w:t xml:space="preserve"> presente decreto</w:t>
      </w:r>
      <w:r w:rsidR="00023931" w:rsidRPr="00DF5C7F">
        <w:rPr>
          <w:rFonts w:ascii="Garamond" w:hAnsi="Garamond" w:cs="Courier New"/>
        </w:rPr>
        <w:t>;</w:t>
      </w:r>
      <w:r w:rsidRPr="00DF5C7F">
        <w:rPr>
          <w:rFonts w:ascii="Garamond" w:hAnsi="Garamond" w:cs="Courier New"/>
        </w:rPr>
        <w:t xml:space="preserve"> </w:t>
      </w:r>
    </w:p>
    <w:p w14:paraId="7AC14764" w14:textId="359F82B9" w:rsidR="00306DCB" w:rsidRPr="00DF5C7F" w:rsidRDefault="0062591D">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12 mesi di navigazione, effettuati con tale qualifica</w:t>
      </w:r>
      <w:r w:rsidR="00B01335" w:rsidRPr="00DF5C7F">
        <w:rPr>
          <w:rFonts w:ascii="Garamond" w:hAnsi="Garamond" w:cs="Courier New"/>
        </w:rPr>
        <w:t xml:space="preserve"> nei cinque anni precedenti la richiesta di conversione</w:t>
      </w:r>
      <w:r w:rsidRPr="00DF5C7F">
        <w:rPr>
          <w:rFonts w:ascii="Garamond" w:hAnsi="Garamond" w:cs="Courier New"/>
        </w:rPr>
        <w:t>, risultanti dal libretto di navigazione.</w:t>
      </w:r>
    </w:p>
    <w:p w14:paraId="0707BFB4" w14:textId="7CCDD010" w:rsidR="00306DCB" w:rsidRPr="00DF5C7F" w:rsidRDefault="00F11373">
      <w:pPr>
        <w:pStyle w:val="Paragrafoelenco"/>
        <w:numPr>
          <w:ilvl w:val="1"/>
          <w:numId w:val="63"/>
        </w:numPr>
        <w:tabs>
          <w:tab w:val="left" w:pos="426"/>
        </w:tabs>
        <w:spacing w:after="0" w:line="240" w:lineRule="auto"/>
        <w:ind w:left="426"/>
        <w:contextualSpacing w:val="0"/>
        <w:jc w:val="both"/>
        <w:rPr>
          <w:rFonts w:ascii="Garamond" w:hAnsi="Garamond" w:cs="Courier New"/>
        </w:rPr>
      </w:pPr>
      <w:r w:rsidRPr="00DF5C7F">
        <w:rPr>
          <w:rFonts w:ascii="Garamond" w:hAnsi="Garamond" w:cs="Courier New"/>
        </w:rPr>
        <w:t xml:space="preserve">coloro in possesso </w:t>
      </w:r>
      <w:r w:rsidR="00306DCB" w:rsidRPr="00DF5C7F">
        <w:rPr>
          <w:rFonts w:ascii="Garamond" w:hAnsi="Garamond" w:cs="Courier New"/>
        </w:rPr>
        <w:t xml:space="preserve">del titolo professionale </w:t>
      </w:r>
      <w:r w:rsidR="00306DCB" w:rsidRPr="00DF5C7F">
        <w:rPr>
          <w:rFonts w:ascii="Garamond" w:hAnsi="Garamond" w:cs="Courier New"/>
          <w:b/>
          <w:bCs/>
        </w:rPr>
        <w:t>di Capo Barca</w:t>
      </w:r>
      <w:r w:rsidR="0062591D" w:rsidRPr="00DF5C7F">
        <w:rPr>
          <w:rFonts w:ascii="Garamond" w:hAnsi="Garamond" w:cs="Courier New"/>
          <w:b/>
          <w:bCs/>
        </w:rPr>
        <w:t>,</w:t>
      </w:r>
      <w:r w:rsidR="00306DCB" w:rsidRPr="00DF5C7F">
        <w:rPr>
          <w:rFonts w:ascii="Garamond" w:hAnsi="Garamond" w:cs="Courier New"/>
        </w:rPr>
        <w:t xml:space="preserve"> di cui all’articolo 51 del Regolamento per la navigazione interna</w:t>
      </w:r>
      <w:r w:rsidR="0062591D" w:rsidRPr="00DF5C7F">
        <w:rPr>
          <w:rFonts w:ascii="Garamond" w:hAnsi="Garamond" w:cs="Courier New"/>
        </w:rPr>
        <w:t xml:space="preserve">, conseguono il titolo </w:t>
      </w:r>
      <w:r w:rsidR="00397334" w:rsidRPr="00DF5C7F">
        <w:rPr>
          <w:rFonts w:ascii="Garamond" w:hAnsi="Garamond" w:cs="Courier New"/>
        </w:rPr>
        <w:t xml:space="preserve">professionale </w:t>
      </w:r>
      <w:r w:rsidR="0062591D" w:rsidRPr="00DF5C7F">
        <w:rPr>
          <w:rFonts w:ascii="Garamond" w:hAnsi="Garamond" w:cs="Courier New"/>
        </w:rPr>
        <w:t xml:space="preserve">di </w:t>
      </w:r>
      <w:r w:rsidR="005A2A94" w:rsidRPr="00DF5C7F">
        <w:rPr>
          <w:rFonts w:ascii="Garamond" w:hAnsi="Garamond" w:cs="Courier New"/>
          <w:b/>
          <w:bCs/>
        </w:rPr>
        <w:t>Primo U</w:t>
      </w:r>
      <w:r w:rsidR="0062591D" w:rsidRPr="00DF5C7F">
        <w:rPr>
          <w:rFonts w:ascii="Garamond" w:hAnsi="Garamond" w:cs="Courier New"/>
          <w:b/>
          <w:bCs/>
        </w:rPr>
        <w:t xml:space="preserve">fficiale per le acque interne </w:t>
      </w:r>
      <w:r w:rsidR="00DE4FE2" w:rsidRPr="00DF5C7F">
        <w:rPr>
          <w:rFonts w:ascii="Garamond" w:hAnsi="Garamond" w:cs="Courier New"/>
        </w:rPr>
        <w:t>di cui all’articolo</w:t>
      </w:r>
      <w:r w:rsidR="00DE4FE2" w:rsidRPr="00DF5C7F">
        <w:rPr>
          <w:rFonts w:ascii="Garamond" w:hAnsi="Garamond" w:cs="Courier New"/>
          <w:b/>
          <w:bCs/>
        </w:rPr>
        <w:t xml:space="preserve"> </w:t>
      </w:r>
      <w:r w:rsidR="005A2A94" w:rsidRPr="00DF5C7F">
        <w:rPr>
          <w:rFonts w:ascii="Garamond" w:hAnsi="Garamond" w:cs="Courier New"/>
          <w:b/>
          <w:bCs/>
        </w:rPr>
        <w:t>9</w:t>
      </w:r>
      <w:r w:rsidR="00DE4FE2" w:rsidRPr="00DF5C7F">
        <w:rPr>
          <w:rFonts w:ascii="Garamond" w:hAnsi="Garamond" w:cs="Courier New"/>
        </w:rPr>
        <w:t xml:space="preserve"> del presente decreto </w:t>
      </w:r>
      <w:r w:rsidR="0062591D" w:rsidRPr="00DF5C7F">
        <w:rPr>
          <w:rFonts w:ascii="Garamond" w:hAnsi="Garamond" w:cs="Courier New"/>
        </w:rPr>
        <w:t>se in possesso dei seguenti requisiti:</w:t>
      </w:r>
    </w:p>
    <w:p w14:paraId="0FA0A4F6" w14:textId="3FE248A5" w:rsidR="001B7BE4" w:rsidRPr="00DF5C7F" w:rsidRDefault="0062591D" w:rsidP="001B7BE4">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attestati dell’addestramento</w:t>
      </w:r>
      <w:r w:rsidR="00007E63" w:rsidRPr="00DF5C7F">
        <w:rPr>
          <w:rFonts w:ascii="Garamond" w:hAnsi="Garamond" w:cs="Courier New"/>
        </w:rPr>
        <w:t>, in corso di validità,</w:t>
      </w:r>
      <w:r w:rsidRPr="00DF5C7F">
        <w:rPr>
          <w:rFonts w:ascii="Garamond" w:hAnsi="Garamond" w:cs="Courier New"/>
        </w:rPr>
        <w:t xml:space="preserve"> </w:t>
      </w:r>
      <w:r w:rsidR="001B7BE4" w:rsidRPr="00DF5C7F">
        <w:rPr>
          <w:rFonts w:ascii="Garamond" w:hAnsi="Garamond" w:cs="Courier New"/>
        </w:rPr>
        <w:t xml:space="preserve">di cui all’articolo </w:t>
      </w:r>
      <w:r w:rsidR="005A2A94" w:rsidRPr="00DF5C7F">
        <w:rPr>
          <w:rFonts w:ascii="Garamond" w:hAnsi="Garamond" w:cs="Courier New"/>
        </w:rPr>
        <w:t>8</w:t>
      </w:r>
      <w:r w:rsidR="001B7BE4" w:rsidRPr="00DF5C7F">
        <w:rPr>
          <w:rFonts w:ascii="Garamond" w:hAnsi="Garamond" w:cs="Courier New"/>
        </w:rPr>
        <w:t xml:space="preserve">, comma 2, lettera </w:t>
      </w:r>
      <w:r w:rsidR="005A2A94" w:rsidRPr="00DF5C7F">
        <w:rPr>
          <w:rFonts w:ascii="Garamond" w:hAnsi="Garamond" w:cs="Courier New"/>
        </w:rPr>
        <w:t>e</w:t>
      </w:r>
      <w:r w:rsidR="001B7BE4" w:rsidRPr="00DF5C7F">
        <w:rPr>
          <w:rFonts w:ascii="Garamond" w:hAnsi="Garamond" w:cs="Courier New"/>
        </w:rPr>
        <w:t xml:space="preserve">) del presente decreto; </w:t>
      </w:r>
    </w:p>
    <w:p w14:paraId="3293AF9F" w14:textId="5AD7CB64" w:rsidR="0062591D" w:rsidRPr="00DF5C7F" w:rsidRDefault="00023931" w:rsidP="0016543A">
      <w:pPr>
        <w:pStyle w:val="Paragrafoelenco"/>
        <w:numPr>
          <w:ilvl w:val="1"/>
          <w:numId w:val="73"/>
        </w:numPr>
        <w:tabs>
          <w:tab w:val="left" w:pos="284"/>
        </w:tabs>
        <w:spacing w:after="0" w:line="240" w:lineRule="auto"/>
        <w:ind w:left="2127" w:hanging="284"/>
        <w:jc w:val="both"/>
        <w:rPr>
          <w:rFonts w:ascii="Garamond" w:hAnsi="Garamond" w:cs="Courier New"/>
        </w:rPr>
      </w:pPr>
      <w:r w:rsidRPr="00DF5C7F">
        <w:rPr>
          <w:rFonts w:ascii="Garamond" w:hAnsi="Garamond" w:cs="Courier New"/>
        </w:rPr>
        <w:t xml:space="preserve"> </w:t>
      </w:r>
      <w:r w:rsidR="0062591D" w:rsidRPr="00DF5C7F">
        <w:rPr>
          <w:rFonts w:ascii="Garamond" w:hAnsi="Garamond" w:cs="Courier New"/>
        </w:rPr>
        <w:t>12 mesi di navigazione, effettuati con tale qualifica</w:t>
      </w:r>
      <w:r w:rsidR="00B01335" w:rsidRPr="00DF5C7F">
        <w:rPr>
          <w:rFonts w:ascii="Garamond" w:hAnsi="Garamond" w:cs="Courier New"/>
        </w:rPr>
        <w:t xml:space="preserve"> nei cinque anni precedenti la richiesta di conversione</w:t>
      </w:r>
      <w:r w:rsidR="0062591D" w:rsidRPr="00DF5C7F">
        <w:rPr>
          <w:rFonts w:ascii="Garamond" w:hAnsi="Garamond" w:cs="Courier New"/>
        </w:rPr>
        <w:t>, risultanti dal libretto di navigazione.</w:t>
      </w:r>
    </w:p>
    <w:p w14:paraId="1719CA8F" w14:textId="4DDDC7F9" w:rsidR="0062591D" w:rsidRPr="00DF5C7F" w:rsidRDefault="00C653AA">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t xml:space="preserve"> </w:t>
      </w:r>
      <w:r w:rsidR="00F11373" w:rsidRPr="00DF5C7F">
        <w:rPr>
          <w:rFonts w:ascii="Garamond" w:hAnsi="Garamond" w:cs="Courier New"/>
        </w:rPr>
        <w:t xml:space="preserve"> coloro in possesso</w:t>
      </w:r>
      <w:r w:rsidR="0062591D" w:rsidRPr="00DF5C7F">
        <w:rPr>
          <w:rFonts w:ascii="Garamond" w:hAnsi="Garamond" w:cs="Courier New"/>
        </w:rPr>
        <w:t xml:space="preserve"> del titolo professionale di </w:t>
      </w:r>
      <w:r w:rsidR="0062591D" w:rsidRPr="00DF5C7F">
        <w:rPr>
          <w:rFonts w:ascii="Garamond" w:hAnsi="Garamond" w:cs="Courier New"/>
          <w:b/>
          <w:bCs/>
        </w:rPr>
        <w:t>Capitano</w:t>
      </w:r>
      <w:r w:rsidR="0062591D" w:rsidRPr="00DF5C7F">
        <w:rPr>
          <w:rFonts w:ascii="Garamond" w:hAnsi="Garamond" w:cs="Courier New"/>
        </w:rPr>
        <w:t xml:space="preserve">, di cui all’articolo 49 del Regolamento per la navigazione interna, conseguono il titolo </w:t>
      </w:r>
      <w:r w:rsidR="00397334" w:rsidRPr="00DF5C7F">
        <w:rPr>
          <w:rFonts w:ascii="Garamond" w:hAnsi="Garamond" w:cs="Courier New"/>
        </w:rPr>
        <w:t xml:space="preserve">professionale </w:t>
      </w:r>
      <w:r w:rsidR="0062591D" w:rsidRPr="00DF5C7F">
        <w:rPr>
          <w:rFonts w:ascii="Garamond" w:hAnsi="Garamond" w:cs="Courier New"/>
        </w:rPr>
        <w:t xml:space="preserve">di </w:t>
      </w:r>
      <w:r w:rsidR="0062591D" w:rsidRPr="00DF5C7F">
        <w:rPr>
          <w:rFonts w:ascii="Garamond" w:hAnsi="Garamond" w:cs="Courier New"/>
          <w:b/>
          <w:bCs/>
        </w:rPr>
        <w:t xml:space="preserve">Comandante per le acque interne </w:t>
      </w:r>
      <w:r w:rsidR="00DE4FE2" w:rsidRPr="00DF5C7F">
        <w:rPr>
          <w:rFonts w:ascii="Garamond" w:hAnsi="Garamond" w:cs="Courier New"/>
        </w:rPr>
        <w:t xml:space="preserve">di cui all’articolo </w:t>
      </w:r>
      <w:r w:rsidR="005A2A94" w:rsidRPr="00DF5C7F">
        <w:rPr>
          <w:rFonts w:ascii="Garamond" w:hAnsi="Garamond" w:cs="Courier New"/>
        </w:rPr>
        <w:t xml:space="preserve">10 </w:t>
      </w:r>
      <w:r w:rsidR="00DE4FE2" w:rsidRPr="00DF5C7F">
        <w:rPr>
          <w:rFonts w:ascii="Garamond" w:hAnsi="Garamond" w:cs="Courier New"/>
        </w:rPr>
        <w:t xml:space="preserve">del presente decreto </w:t>
      </w:r>
      <w:r w:rsidR="0062591D" w:rsidRPr="00DF5C7F">
        <w:rPr>
          <w:rFonts w:ascii="Garamond" w:hAnsi="Garamond" w:cs="Courier New"/>
        </w:rPr>
        <w:t>se in possesso dei seguenti requisiti:</w:t>
      </w:r>
    </w:p>
    <w:p w14:paraId="27A614C4" w14:textId="77777777" w:rsidR="005A2A94" w:rsidRPr="00DF5C7F" w:rsidRDefault="005A2A94">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 xml:space="preserve">attestati dell’addestramento, in corso di validità, di cui all’articolo 8, comma 2, lettera e) del presente decreto </w:t>
      </w:r>
    </w:p>
    <w:p w14:paraId="15395E86" w14:textId="15A64B5E" w:rsidR="0062591D" w:rsidRPr="00DF5C7F" w:rsidRDefault="0062591D">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12 mesi di navigazione, effettuati con tale qualifica</w:t>
      </w:r>
      <w:r w:rsidR="00B01335" w:rsidRPr="00DF5C7F">
        <w:rPr>
          <w:rFonts w:ascii="Garamond" w:hAnsi="Garamond" w:cs="Courier New"/>
        </w:rPr>
        <w:t xml:space="preserve"> nei cinque anni precedenti la richiesta di conversione</w:t>
      </w:r>
      <w:r w:rsidRPr="00DF5C7F">
        <w:rPr>
          <w:rFonts w:ascii="Garamond" w:hAnsi="Garamond" w:cs="Courier New"/>
        </w:rPr>
        <w:t>, risultanti dal libretto di navigazione</w:t>
      </w:r>
      <w:r w:rsidR="00B01335" w:rsidRPr="00DF5C7F">
        <w:rPr>
          <w:rFonts w:ascii="Garamond" w:hAnsi="Garamond" w:cs="Courier New"/>
        </w:rPr>
        <w:t>.</w:t>
      </w:r>
    </w:p>
    <w:p w14:paraId="5BC7E999" w14:textId="1750392D" w:rsidR="0062591D" w:rsidRPr="00DF5C7F" w:rsidRDefault="00F11373" w:rsidP="00B6077D">
      <w:pPr>
        <w:pStyle w:val="Paragrafoelenco"/>
        <w:numPr>
          <w:ilvl w:val="1"/>
          <w:numId w:val="63"/>
        </w:numPr>
        <w:tabs>
          <w:tab w:val="left" w:pos="567"/>
        </w:tabs>
        <w:spacing w:after="0" w:line="240" w:lineRule="auto"/>
        <w:ind w:left="426"/>
        <w:jc w:val="both"/>
        <w:rPr>
          <w:rFonts w:ascii="Garamond" w:hAnsi="Garamond" w:cs="Courier New"/>
        </w:rPr>
      </w:pPr>
      <w:r w:rsidRPr="00DF5C7F">
        <w:rPr>
          <w:rFonts w:ascii="Garamond" w:hAnsi="Garamond" w:cs="Courier New"/>
        </w:rPr>
        <w:t xml:space="preserve">coloro in possesso </w:t>
      </w:r>
      <w:r w:rsidR="0062591D" w:rsidRPr="00DF5C7F">
        <w:rPr>
          <w:rFonts w:ascii="Garamond" w:hAnsi="Garamond" w:cs="Courier New"/>
        </w:rPr>
        <w:t xml:space="preserve">della qualifica di </w:t>
      </w:r>
      <w:r w:rsidR="0062591D" w:rsidRPr="00DF5C7F">
        <w:rPr>
          <w:rFonts w:ascii="Garamond" w:hAnsi="Garamond" w:cs="Courier New"/>
          <w:b/>
          <w:bCs/>
        </w:rPr>
        <w:t>marinaio aiuto motorista</w:t>
      </w:r>
      <w:r w:rsidR="0062591D" w:rsidRPr="00DF5C7F">
        <w:rPr>
          <w:rFonts w:ascii="Garamond" w:hAnsi="Garamond" w:cs="Courier New"/>
        </w:rPr>
        <w:t xml:space="preserve">, di cui all’articolo 15 del DM 28 luglio 1979, accedono all’esame per </w:t>
      </w:r>
      <w:r w:rsidR="00397334" w:rsidRPr="00DF5C7F">
        <w:rPr>
          <w:rFonts w:ascii="Garamond" w:hAnsi="Garamond" w:cs="Courier New"/>
        </w:rPr>
        <w:t>il conseguimento</w:t>
      </w:r>
      <w:r w:rsidR="0062591D" w:rsidRPr="00DF5C7F">
        <w:rPr>
          <w:rFonts w:ascii="Garamond" w:hAnsi="Garamond" w:cs="Courier New"/>
        </w:rPr>
        <w:t xml:space="preserve"> del titolo professionale di </w:t>
      </w:r>
      <w:r w:rsidR="0062591D" w:rsidRPr="00DF5C7F">
        <w:rPr>
          <w:rFonts w:ascii="Garamond" w:hAnsi="Garamond" w:cs="Courier New"/>
          <w:b/>
          <w:bCs/>
        </w:rPr>
        <w:t>Ufficiale Fuochista</w:t>
      </w:r>
      <w:r w:rsidR="00A51AFD" w:rsidRPr="00DF5C7F">
        <w:rPr>
          <w:rFonts w:ascii="Garamond" w:hAnsi="Garamond" w:cs="Courier New"/>
          <w:b/>
          <w:bCs/>
        </w:rPr>
        <w:t xml:space="preserve"> per le acque interne</w:t>
      </w:r>
      <w:r w:rsidR="0062591D" w:rsidRPr="00DF5C7F">
        <w:rPr>
          <w:rFonts w:ascii="Garamond" w:hAnsi="Garamond" w:cs="Courier New"/>
        </w:rPr>
        <w:t xml:space="preserve">, </w:t>
      </w:r>
      <w:r w:rsidR="00697CB4" w:rsidRPr="00DF5C7F">
        <w:rPr>
          <w:rFonts w:ascii="Garamond" w:hAnsi="Garamond" w:cs="Courier New"/>
        </w:rPr>
        <w:t xml:space="preserve">se in possesso dei requisiti di cui alle lettere a), b), c), ed </w:t>
      </w:r>
      <w:r w:rsidR="005A2A94" w:rsidRPr="00DF5C7F">
        <w:rPr>
          <w:rFonts w:ascii="Garamond" w:hAnsi="Garamond" w:cs="Courier New"/>
        </w:rPr>
        <w:t>e</w:t>
      </w:r>
      <w:r w:rsidR="00697CB4" w:rsidRPr="00DF5C7F">
        <w:rPr>
          <w:rFonts w:ascii="Garamond" w:hAnsi="Garamond" w:cs="Courier New"/>
        </w:rPr>
        <w:t xml:space="preserve">) dell’articolo </w:t>
      </w:r>
      <w:r w:rsidR="00E462B5" w:rsidRPr="00DF5C7F">
        <w:rPr>
          <w:rFonts w:ascii="Garamond" w:hAnsi="Garamond" w:cs="Courier New"/>
        </w:rPr>
        <w:t>1</w:t>
      </w:r>
      <w:r w:rsidR="00A51AFD" w:rsidRPr="00DF5C7F">
        <w:rPr>
          <w:rFonts w:ascii="Garamond" w:hAnsi="Garamond" w:cs="Courier New"/>
        </w:rPr>
        <w:t>1</w:t>
      </w:r>
      <w:r w:rsidR="0062591D" w:rsidRPr="00DF5C7F">
        <w:rPr>
          <w:rFonts w:ascii="Garamond" w:hAnsi="Garamond" w:cs="Courier New"/>
        </w:rPr>
        <w:t xml:space="preserve"> del presente decreto</w:t>
      </w:r>
      <w:r w:rsidR="0020283F" w:rsidRPr="00DF5C7F">
        <w:rPr>
          <w:rFonts w:ascii="Garamond" w:hAnsi="Garamond" w:cs="Courier New"/>
        </w:rPr>
        <w:t xml:space="preserve"> </w:t>
      </w:r>
      <w:r w:rsidR="00A51AFD" w:rsidRPr="00DF5C7F">
        <w:rPr>
          <w:rFonts w:ascii="Garamond" w:hAnsi="Garamond" w:cs="Courier New"/>
        </w:rPr>
        <w:t xml:space="preserve">nonché </w:t>
      </w:r>
      <w:r w:rsidR="0020283F" w:rsidRPr="00DF5C7F">
        <w:rPr>
          <w:rFonts w:ascii="Garamond" w:hAnsi="Garamond" w:cs="Courier New"/>
        </w:rPr>
        <w:t>di sei mesi di navigazione come aiuto motorista</w:t>
      </w:r>
      <w:r w:rsidR="00B6077D" w:rsidRPr="00DF5C7F">
        <w:rPr>
          <w:rFonts w:ascii="Garamond" w:hAnsi="Garamond" w:cs="Courier New"/>
        </w:rPr>
        <w:t>;</w:t>
      </w:r>
    </w:p>
    <w:p w14:paraId="6BB4BBBD" w14:textId="4312D23F" w:rsidR="00B6077D" w:rsidRPr="00DF5C7F" w:rsidRDefault="00F11373" w:rsidP="00B6077D">
      <w:pPr>
        <w:pStyle w:val="Paragrafoelenco"/>
        <w:numPr>
          <w:ilvl w:val="1"/>
          <w:numId w:val="63"/>
        </w:numPr>
        <w:tabs>
          <w:tab w:val="left" w:pos="567"/>
        </w:tabs>
        <w:spacing w:after="0" w:line="240" w:lineRule="auto"/>
        <w:ind w:left="426"/>
        <w:jc w:val="both"/>
        <w:rPr>
          <w:rFonts w:ascii="Garamond" w:hAnsi="Garamond" w:cs="Courier New"/>
        </w:rPr>
      </w:pPr>
      <w:r w:rsidRPr="00DF5C7F">
        <w:rPr>
          <w:rFonts w:ascii="Garamond" w:hAnsi="Garamond" w:cs="Courier New"/>
        </w:rPr>
        <w:t xml:space="preserve">coloro in possesso </w:t>
      </w:r>
      <w:r w:rsidR="00397334" w:rsidRPr="00DF5C7F">
        <w:rPr>
          <w:rFonts w:ascii="Garamond" w:hAnsi="Garamond" w:cs="Courier New"/>
        </w:rPr>
        <w:t xml:space="preserve">del titolo professionale di </w:t>
      </w:r>
      <w:r w:rsidR="00397334" w:rsidRPr="00DF5C7F">
        <w:rPr>
          <w:rFonts w:ascii="Garamond" w:hAnsi="Garamond" w:cs="Courier New"/>
          <w:b/>
          <w:bCs/>
        </w:rPr>
        <w:t>Motorista abilitato</w:t>
      </w:r>
      <w:r w:rsidR="00397334" w:rsidRPr="00DF5C7F">
        <w:rPr>
          <w:rFonts w:ascii="Garamond" w:hAnsi="Garamond" w:cs="Courier New"/>
        </w:rPr>
        <w:t xml:space="preserve"> di cui all’articolo 273 del Regolamento al codice della navigazione accedono all’esame per il conseguimento del titolo professionale di </w:t>
      </w:r>
      <w:r w:rsidR="00397334" w:rsidRPr="00DF5C7F">
        <w:rPr>
          <w:rFonts w:ascii="Garamond" w:hAnsi="Garamond" w:cs="Courier New"/>
          <w:b/>
          <w:bCs/>
        </w:rPr>
        <w:t>Ufficiale fuochista</w:t>
      </w:r>
      <w:r w:rsidR="00A51AFD" w:rsidRPr="00DF5C7F">
        <w:rPr>
          <w:rFonts w:ascii="Garamond" w:hAnsi="Garamond" w:cs="Courier New"/>
          <w:b/>
          <w:bCs/>
        </w:rPr>
        <w:t xml:space="preserve"> per le acque interne</w:t>
      </w:r>
      <w:r w:rsidR="00397334" w:rsidRPr="00DF5C7F">
        <w:rPr>
          <w:rFonts w:ascii="Garamond" w:hAnsi="Garamond" w:cs="Courier New"/>
        </w:rPr>
        <w:t xml:space="preserve">, </w:t>
      </w:r>
      <w:r w:rsidR="00B6077D" w:rsidRPr="00DF5C7F">
        <w:rPr>
          <w:rFonts w:ascii="Garamond" w:hAnsi="Garamond" w:cs="Courier New"/>
        </w:rPr>
        <w:t>se in possesso dei requisiti di cui alle lettere a), b), c</w:t>
      </w:r>
      <w:r w:rsidR="00A51AFD" w:rsidRPr="00DF5C7F">
        <w:rPr>
          <w:rFonts w:ascii="Garamond" w:hAnsi="Garamond" w:cs="Courier New"/>
        </w:rPr>
        <w:t>), ed e)</w:t>
      </w:r>
      <w:r w:rsidR="00B6077D" w:rsidRPr="00DF5C7F">
        <w:rPr>
          <w:rFonts w:ascii="Garamond" w:hAnsi="Garamond" w:cs="Courier New"/>
        </w:rPr>
        <w:t xml:space="preserve"> dell’articolo 1</w:t>
      </w:r>
      <w:r w:rsidR="00A51AFD" w:rsidRPr="00DF5C7F">
        <w:rPr>
          <w:rFonts w:ascii="Garamond" w:hAnsi="Garamond" w:cs="Courier New"/>
        </w:rPr>
        <w:t>1</w:t>
      </w:r>
      <w:r w:rsidR="00B6077D" w:rsidRPr="00DF5C7F">
        <w:rPr>
          <w:rFonts w:ascii="Garamond" w:hAnsi="Garamond" w:cs="Courier New"/>
        </w:rPr>
        <w:t xml:space="preserve"> del presente decreto;</w:t>
      </w:r>
    </w:p>
    <w:p w14:paraId="3943060D" w14:textId="0B990C55" w:rsidR="00D27AFD" w:rsidRPr="00DF5C7F" w:rsidRDefault="00C653AA">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t xml:space="preserve"> </w:t>
      </w:r>
      <w:r w:rsidR="00F11373" w:rsidRPr="00DF5C7F">
        <w:rPr>
          <w:rFonts w:ascii="Garamond" w:hAnsi="Garamond" w:cs="Courier New"/>
        </w:rPr>
        <w:t xml:space="preserve"> coloro in possesso </w:t>
      </w:r>
      <w:r w:rsidR="00397334" w:rsidRPr="00DF5C7F">
        <w:rPr>
          <w:rFonts w:ascii="Garamond" w:hAnsi="Garamond" w:cs="Courier New"/>
        </w:rPr>
        <w:t xml:space="preserve">del titolo professionale di </w:t>
      </w:r>
      <w:r w:rsidR="00397334" w:rsidRPr="00DF5C7F">
        <w:rPr>
          <w:rFonts w:ascii="Garamond" w:hAnsi="Garamond" w:cs="Courier New"/>
          <w:b/>
          <w:bCs/>
        </w:rPr>
        <w:t>Fuochista abilitato</w:t>
      </w:r>
      <w:r w:rsidR="00397334" w:rsidRPr="00DF5C7F">
        <w:rPr>
          <w:rFonts w:ascii="Garamond" w:hAnsi="Garamond" w:cs="Courier New"/>
        </w:rPr>
        <w:t xml:space="preserve">, di cui all’articolo 57 del Regolamento al codice della navigazione interna, conseguono il titolo professionale di </w:t>
      </w:r>
      <w:r w:rsidR="00397334" w:rsidRPr="00DF5C7F">
        <w:rPr>
          <w:rFonts w:ascii="Garamond" w:hAnsi="Garamond" w:cs="Courier New"/>
          <w:b/>
          <w:bCs/>
        </w:rPr>
        <w:t>Ufficiale fuochista</w:t>
      </w:r>
      <w:r w:rsidR="00A51AFD" w:rsidRPr="00DF5C7F">
        <w:rPr>
          <w:rFonts w:ascii="Garamond" w:hAnsi="Garamond" w:cs="Courier New"/>
          <w:b/>
          <w:bCs/>
        </w:rPr>
        <w:t xml:space="preserve"> per le acque interne</w:t>
      </w:r>
      <w:r w:rsidR="00397334" w:rsidRPr="00DF5C7F">
        <w:rPr>
          <w:rFonts w:ascii="Garamond" w:hAnsi="Garamond" w:cs="Courier New"/>
          <w:b/>
          <w:bCs/>
        </w:rPr>
        <w:t>,</w:t>
      </w:r>
      <w:r w:rsidR="00397334" w:rsidRPr="00DF5C7F">
        <w:rPr>
          <w:rFonts w:ascii="Garamond" w:hAnsi="Garamond" w:cs="Courier New"/>
        </w:rPr>
        <w:t xml:space="preserve"> </w:t>
      </w:r>
      <w:r w:rsidR="00DE4FE2" w:rsidRPr="00DF5C7F">
        <w:rPr>
          <w:rFonts w:ascii="Garamond" w:hAnsi="Garamond" w:cs="Courier New"/>
        </w:rPr>
        <w:t>di cui all’articolo 1</w:t>
      </w:r>
      <w:r w:rsidR="00A51AFD" w:rsidRPr="00DF5C7F">
        <w:rPr>
          <w:rFonts w:ascii="Garamond" w:hAnsi="Garamond" w:cs="Courier New"/>
        </w:rPr>
        <w:t>1</w:t>
      </w:r>
      <w:r w:rsidR="00DE4FE2" w:rsidRPr="00DF5C7F">
        <w:rPr>
          <w:rFonts w:ascii="Garamond" w:hAnsi="Garamond" w:cs="Courier New"/>
        </w:rPr>
        <w:t xml:space="preserve"> del presente decreto </w:t>
      </w:r>
      <w:r w:rsidR="00397334" w:rsidRPr="00DF5C7F">
        <w:rPr>
          <w:rFonts w:ascii="Garamond" w:hAnsi="Garamond" w:cs="Courier New"/>
        </w:rPr>
        <w:t>se in possesso dei seguenti requisiti:</w:t>
      </w:r>
    </w:p>
    <w:p w14:paraId="73644DEE" w14:textId="73A1209D" w:rsidR="00397334" w:rsidRPr="00DF5C7F" w:rsidRDefault="00397334">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attestati dell’addestramento</w:t>
      </w:r>
      <w:r w:rsidR="00007E63" w:rsidRPr="00DF5C7F">
        <w:rPr>
          <w:rFonts w:ascii="Garamond" w:hAnsi="Garamond" w:cs="Courier New"/>
        </w:rPr>
        <w:t xml:space="preserve">, in corso di validità, </w:t>
      </w:r>
      <w:r w:rsidRPr="00DF5C7F">
        <w:rPr>
          <w:rFonts w:ascii="Garamond" w:hAnsi="Garamond" w:cs="Courier New"/>
        </w:rPr>
        <w:t xml:space="preserve">di cui al comma 2, lettera </w:t>
      </w:r>
      <w:r w:rsidR="00A51AFD" w:rsidRPr="00DF5C7F">
        <w:rPr>
          <w:rFonts w:ascii="Garamond" w:hAnsi="Garamond" w:cs="Courier New"/>
        </w:rPr>
        <w:t>e</w:t>
      </w:r>
      <w:r w:rsidRPr="00DF5C7F">
        <w:rPr>
          <w:rFonts w:ascii="Garamond" w:hAnsi="Garamond" w:cs="Courier New"/>
        </w:rPr>
        <w:t>) del</w:t>
      </w:r>
      <w:r w:rsidR="00DE4FE2" w:rsidRPr="00DF5C7F">
        <w:rPr>
          <w:rFonts w:ascii="Garamond" w:hAnsi="Garamond" w:cs="Courier New"/>
        </w:rPr>
        <w:t>lo stesso articolo;</w:t>
      </w:r>
      <w:r w:rsidRPr="00DF5C7F">
        <w:rPr>
          <w:rFonts w:ascii="Garamond" w:hAnsi="Garamond" w:cs="Courier New"/>
        </w:rPr>
        <w:t xml:space="preserve"> </w:t>
      </w:r>
    </w:p>
    <w:p w14:paraId="1506B190" w14:textId="60411A88" w:rsidR="00397334" w:rsidRPr="00DF5C7F" w:rsidRDefault="00397334">
      <w:pPr>
        <w:pStyle w:val="Paragrafoelenco"/>
        <w:numPr>
          <w:ilvl w:val="2"/>
          <w:numId w:val="63"/>
        </w:numPr>
        <w:tabs>
          <w:tab w:val="left" w:pos="284"/>
        </w:tabs>
        <w:spacing w:after="0" w:line="240" w:lineRule="auto"/>
        <w:contextualSpacing w:val="0"/>
        <w:jc w:val="both"/>
        <w:rPr>
          <w:rFonts w:ascii="Garamond" w:hAnsi="Garamond" w:cs="Courier New"/>
        </w:rPr>
      </w:pPr>
      <w:r w:rsidRPr="00DF5C7F">
        <w:rPr>
          <w:rFonts w:ascii="Garamond" w:hAnsi="Garamond" w:cs="Courier New"/>
        </w:rPr>
        <w:t>12 mesi di navigazione, effettuati con tale qualifica</w:t>
      </w:r>
      <w:r w:rsidR="00B01335" w:rsidRPr="00DF5C7F">
        <w:rPr>
          <w:rFonts w:ascii="Garamond" w:hAnsi="Garamond" w:cs="Courier New"/>
        </w:rPr>
        <w:t xml:space="preserve"> nei cinque anni precedenti la richiesta di conversione</w:t>
      </w:r>
      <w:r w:rsidRPr="00DF5C7F">
        <w:rPr>
          <w:rFonts w:ascii="Garamond" w:hAnsi="Garamond" w:cs="Courier New"/>
        </w:rPr>
        <w:t>, risultanti dal libretto di navigazione.</w:t>
      </w:r>
    </w:p>
    <w:p w14:paraId="1B15E4DA" w14:textId="450C162C" w:rsidR="00507198" w:rsidRPr="00DF5C7F" w:rsidRDefault="00F11373">
      <w:pPr>
        <w:pStyle w:val="Paragrafoelenco"/>
        <w:numPr>
          <w:ilvl w:val="1"/>
          <w:numId w:val="63"/>
        </w:numPr>
        <w:tabs>
          <w:tab w:val="left" w:pos="284"/>
        </w:tabs>
        <w:spacing w:after="0" w:line="240" w:lineRule="auto"/>
        <w:ind w:left="284"/>
        <w:contextualSpacing w:val="0"/>
        <w:jc w:val="both"/>
        <w:rPr>
          <w:rFonts w:ascii="Garamond" w:hAnsi="Garamond" w:cs="Courier New"/>
        </w:rPr>
      </w:pPr>
      <w:r w:rsidRPr="00DF5C7F">
        <w:rPr>
          <w:rFonts w:ascii="Garamond" w:hAnsi="Garamond" w:cs="Courier New"/>
        </w:rPr>
        <w:t xml:space="preserve">coloro in possesso </w:t>
      </w:r>
      <w:r w:rsidR="00397334" w:rsidRPr="00DF5C7F">
        <w:rPr>
          <w:rFonts w:ascii="Garamond" w:hAnsi="Garamond" w:cs="Courier New"/>
        </w:rPr>
        <w:t xml:space="preserve">del titolo professionale di </w:t>
      </w:r>
      <w:r w:rsidR="00397334" w:rsidRPr="00DF5C7F">
        <w:rPr>
          <w:rFonts w:ascii="Garamond" w:hAnsi="Garamond" w:cs="Courier New"/>
          <w:b/>
          <w:bCs/>
        </w:rPr>
        <w:t>Motorista di motoscafi</w:t>
      </w:r>
      <w:r w:rsidR="00397334" w:rsidRPr="00DF5C7F">
        <w:rPr>
          <w:rFonts w:ascii="Garamond" w:hAnsi="Garamond" w:cs="Courier New"/>
        </w:rPr>
        <w:t xml:space="preserve">, di cui all’articolo 56 del Regolamento al codice della navigazione interna, conseguono il titolo professionale di </w:t>
      </w:r>
      <w:r w:rsidR="00397334" w:rsidRPr="00DF5C7F">
        <w:rPr>
          <w:rFonts w:ascii="Garamond" w:hAnsi="Garamond" w:cs="Courier New"/>
          <w:b/>
          <w:bCs/>
        </w:rPr>
        <w:t>Ufficiale fuochista</w:t>
      </w:r>
      <w:r w:rsidR="00A51AFD" w:rsidRPr="00DF5C7F">
        <w:rPr>
          <w:rFonts w:ascii="Garamond" w:hAnsi="Garamond" w:cs="Courier New"/>
          <w:b/>
          <w:bCs/>
        </w:rPr>
        <w:t xml:space="preserve"> per le acque interne</w:t>
      </w:r>
      <w:r w:rsidR="00397334" w:rsidRPr="00DF5C7F">
        <w:rPr>
          <w:rFonts w:ascii="Garamond" w:hAnsi="Garamond" w:cs="Courier New"/>
          <w:b/>
          <w:bCs/>
        </w:rPr>
        <w:t xml:space="preserve">, </w:t>
      </w:r>
      <w:r w:rsidR="00C633F4" w:rsidRPr="00DF5C7F">
        <w:rPr>
          <w:rFonts w:ascii="Garamond" w:hAnsi="Garamond" w:cs="Courier New"/>
        </w:rPr>
        <w:t>di cui all’articolo 1</w:t>
      </w:r>
      <w:r w:rsidR="00A51AFD" w:rsidRPr="00DF5C7F">
        <w:rPr>
          <w:rFonts w:ascii="Garamond" w:hAnsi="Garamond" w:cs="Courier New"/>
        </w:rPr>
        <w:t>1</w:t>
      </w:r>
      <w:r w:rsidR="00C633F4" w:rsidRPr="00DF5C7F">
        <w:rPr>
          <w:rFonts w:ascii="Garamond" w:hAnsi="Garamond" w:cs="Courier New"/>
        </w:rPr>
        <w:t xml:space="preserve"> del presente decreto,</w:t>
      </w:r>
      <w:r w:rsidR="00C633F4" w:rsidRPr="00DF5C7F">
        <w:rPr>
          <w:rFonts w:ascii="Garamond" w:hAnsi="Garamond" w:cs="Courier New"/>
          <w:b/>
          <w:bCs/>
        </w:rPr>
        <w:t xml:space="preserve"> </w:t>
      </w:r>
      <w:r w:rsidR="00397334" w:rsidRPr="00DF5C7F">
        <w:rPr>
          <w:rFonts w:ascii="Garamond" w:hAnsi="Garamond" w:cs="Courier New"/>
        </w:rPr>
        <w:t>se in possesso dei seguenti requisiti:</w:t>
      </w:r>
    </w:p>
    <w:p w14:paraId="1846DF23" w14:textId="7B3FD592" w:rsidR="00397334" w:rsidRPr="00DF5C7F" w:rsidRDefault="00397334">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attestati dell’addestramento</w:t>
      </w:r>
      <w:r w:rsidR="00007E63" w:rsidRPr="00DF5C7F">
        <w:rPr>
          <w:rFonts w:ascii="Garamond" w:hAnsi="Garamond" w:cs="Courier New"/>
        </w:rPr>
        <w:t>, in corso di validità,</w:t>
      </w:r>
      <w:r w:rsidRPr="00DF5C7F">
        <w:rPr>
          <w:rFonts w:ascii="Garamond" w:hAnsi="Garamond" w:cs="Courier New"/>
        </w:rPr>
        <w:t xml:space="preserve"> di cui al</w:t>
      </w:r>
      <w:r w:rsidR="00DE4FE2" w:rsidRPr="00DF5C7F">
        <w:rPr>
          <w:rFonts w:ascii="Garamond" w:hAnsi="Garamond" w:cs="Courier New"/>
        </w:rPr>
        <w:t xml:space="preserve"> </w:t>
      </w:r>
      <w:r w:rsidRPr="00DF5C7F">
        <w:rPr>
          <w:rFonts w:ascii="Garamond" w:hAnsi="Garamond" w:cs="Courier New"/>
        </w:rPr>
        <w:t xml:space="preserve">comma 2, lettera </w:t>
      </w:r>
      <w:r w:rsidR="00A51AFD" w:rsidRPr="00DF5C7F">
        <w:rPr>
          <w:rFonts w:ascii="Garamond" w:hAnsi="Garamond" w:cs="Courier New"/>
        </w:rPr>
        <w:t>e</w:t>
      </w:r>
      <w:r w:rsidRPr="00DF5C7F">
        <w:rPr>
          <w:rFonts w:ascii="Garamond" w:hAnsi="Garamond" w:cs="Courier New"/>
        </w:rPr>
        <w:t>) del</w:t>
      </w:r>
      <w:r w:rsidR="00DE4FE2" w:rsidRPr="00DF5C7F">
        <w:rPr>
          <w:rFonts w:ascii="Garamond" w:hAnsi="Garamond" w:cs="Courier New"/>
        </w:rPr>
        <w:t>lo stesso articolo;</w:t>
      </w:r>
      <w:r w:rsidRPr="00DF5C7F">
        <w:rPr>
          <w:rFonts w:ascii="Garamond" w:hAnsi="Garamond" w:cs="Courier New"/>
        </w:rPr>
        <w:t xml:space="preserve"> </w:t>
      </w:r>
    </w:p>
    <w:p w14:paraId="7763AC3B" w14:textId="6DEB0F13" w:rsidR="00397334" w:rsidRPr="00DF5C7F" w:rsidRDefault="00397334">
      <w:pPr>
        <w:pStyle w:val="Paragrafoelenco"/>
        <w:numPr>
          <w:ilvl w:val="2"/>
          <w:numId w:val="63"/>
        </w:numPr>
        <w:tabs>
          <w:tab w:val="left" w:pos="284"/>
        </w:tabs>
        <w:spacing w:after="0" w:line="240" w:lineRule="auto"/>
        <w:contextualSpacing w:val="0"/>
        <w:jc w:val="both"/>
        <w:rPr>
          <w:rFonts w:ascii="Garamond" w:hAnsi="Garamond" w:cs="Courier New"/>
        </w:rPr>
      </w:pPr>
      <w:r w:rsidRPr="00DF5C7F">
        <w:rPr>
          <w:rFonts w:ascii="Garamond" w:hAnsi="Garamond" w:cs="Courier New"/>
        </w:rPr>
        <w:t>12 mesi di navigazione, effettuati con tale qualifica</w:t>
      </w:r>
      <w:r w:rsidR="00B01335" w:rsidRPr="00DF5C7F">
        <w:rPr>
          <w:rFonts w:ascii="Garamond" w:hAnsi="Garamond" w:cs="Courier New"/>
        </w:rPr>
        <w:t xml:space="preserve"> nei cinque anni precedenti la richiesta di conversione</w:t>
      </w:r>
      <w:r w:rsidRPr="00DF5C7F">
        <w:rPr>
          <w:rFonts w:ascii="Garamond" w:hAnsi="Garamond" w:cs="Courier New"/>
        </w:rPr>
        <w:t>, risultanti dal libretto di navigazione.</w:t>
      </w:r>
    </w:p>
    <w:p w14:paraId="2AD8FA15" w14:textId="63334700" w:rsidR="00C633F4" w:rsidRPr="00DF5C7F" w:rsidRDefault="00F11373">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t xml:space="preserve">  coloro in possesso</w:t>
      </w:r>
      <w:r w:rsidR="008A4FA3" w:rsidRPr="00DF5C7F">
        <w:rPr>
          <w:rFonts w:ascii="Garamond" w:hAnsi="Garamond" w:cs="Courier New"/>
        </w:rPr>
        <w:t xml:space="preserve"> </w:t>
      </w:r>
      <w:r w:rsidR="00C633F4" w:rsidRPr="00DF5C7F">
        <w:rPr>
          <w:rFonts w:ascii="Garamond" w:hAnsi="Garamond" w:cs="Courier New"/>
        </w:rPr>
        <w:t xml:space="preserve">del titolo professionale di </w:t>
      </w:r>
      <w:r w:rsidR="00C633F4" w:rsidRPr="00DF5C7F">
        <w:rPr>
          <w:rFonts w:ascii="Garamond" w:hAnsi="Garamond" w:cs="Courier New"/>
          <w:b/>
          <w:bCs/>
        </w:rPr>
        <w:t>Meccanico Navale,</w:t>
      </w:r>
      <w:r w:rsidR="00C633F4" w:rsidRPr="00DF5C7F">
        <w:rPr>
          <w:rFonts w:ascii="Garamond" w:hAnsi="Garamond" w:cs="Courier New"/>
        </w:rPr>
        <w:t xml:space="preserve"> di cui agli articoli 270, 270bis e 271 del Regolamento al codice della navigazione, conseguono il titolo professionale di </w:t>
      </w:r>
      <w:r w:rsidR="00E462B5" w:rsidRPr="00DF5C7F">
        <w:rPr>
          <w:rFonts w:ascii="Garamond" w:hAnsi="Garamond" w:cs="Courier New"/>
          <w:b/>
          <w:bCs/>
        </w:rPr>
        <w:t>Direttore per le acque interne</w:t>
      </w:r>
      <w:r w:rsidR="00C633F4" w:rsidRPr="00DF5C7F">
        <w:rPr>
          <w:rFonts w:ascii="Garamond" w:hAnsi="Garamond" w:cs="Courier New"/>
          <w:b/>
          <w:bCs/>
        </w:rPr>
        <w:t xml:space="preserve">, </w:t>
      </w:r>
      <w:r w:rsidR="00C633F4" w:rsidRPr="00DF5C7F">
        <w:rPr>
          <w:rFonts w:ascii="Garamond" w:hAnsi="Garamond" w:cs="Courier New"/>
        </w:rPr>
        <w:t>di cui all’articolo 1</w:t>
      </w:r>
      <w:r w:rsidR="00A51AFD" w:rsidRPr="00DF5C7F">
        <w:rPr>
          <w:rFonts w:ascii="Garamond" w:hAnsi="Garamond" w:cs="Courier New"/>
        </w:rPr>
        <w:t>3</w:t>
      </w:r>
      <w:r w:rsidR="00C633F4" w:rsidRPr="00DF5C7F">
        <w:rPr>
          <w:rFonts w:ascii="Garamond" w:hAnsi="Garamond" w:cs="Courier New"/>
        </w:rPr>
        <w:t xml:space="preserve"> del presente decreto</w:t>
      </w:r>
      <w:r w:rsidR="00C633F4" w:rsidRPr="00DF5C7F">
        <w:rPr>
          <w:rFonts w:ascii="Garamond" w:hAnsi="Garamond" w:cs="Courier New"/>
          <w:b/>
          <w:bCs/>
        </w:rPr>
        <w:t xml:space="preserve"> </w:t>
      </w:r>
      <w:r w:rsidR="00C633F4" w:rsidRPr="00DF5C7F">
        <w:rPr>
          <w:rFonts w:ascii="Garamond" w:hAnsi="Garamond" w:cs="Courier New"/>
        </w:rPr>
        <w:t>se in possesso dei seguenti requisiti:</w:t>
      </w:r>
    </w:p>
    <w:p w14:paraId="461FF103" w14:textId="1732FC10" w:rsidR="00DE4FE2" w:rsidRPr="00DF5C7F" w:rsidRDefault="00C633F4" w:rsidP="00DE4FE2">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attestati dell’addestramento</w:t>
      </w:r>
      <w:r w:rsidR="00007E63" w:rsidRPr="00DF5C7F">
        <w:rPr>
          <w:rFonts w:ascii="Garamond" w:hAnsi="Garamond" w:cs="Courier New"/>
        </w:rPr>
        <w:t>, in corso di validità,</w:t>
      </w:r>
      <w:r w:rsidRPr="00DF5C7F">
        <w:rPr>
          <w:rFonts w:ascii="Garamond" w:hAnsi="Garamond" w:cs="Courier New"/>
        </w:rPr>
        <w:t xml:space="preserve"> </w:t>
      </w:r>
      <w:r w:rsidR="00DE4FE2" w:rsidRPr="00DF5C7F">
        <w:rPr>
          <w:rFonts w:ascii="Garamond" w:hAnsi="Garamond" w:cs="Courier New"/>
        </w:rPr>
        <w:t>di cui all’articolo 1</w:t>
      </w:r>
      <w:r w:rsidR="00A51AFD" w:rsidRPr="00DF5C7F">
        <w:rPr>
          <w:rFonts w:ascii="Garamond" w:hAnsi="Garamond" w:cs="Courier New"/>
        </w:rPr>
        <w:t>1</w:t>
      </w:r>
      <w:r w:rsidR="00DE4FE2" w:rsidRPr="00DF5C7F">
        <w:rPr>
          <w:rFonts w:ascii="Garamond" w:hAnsi="Garamond" w:cs="Courier New"/>
        </w:rPr>
        <w:t xml:space="preserve">, comma 2, lettera </w:t>
      </w:r>
      <w:r w:rsidR="00A51AFD" w:rsidRPr="00DF5C7F">
        <w:rPr>
          <w:rFonts w:ascii="Garamond" w:hAnsi="Garamond" w:cs="Courier New"/>
        </w:rPr>
        <w:t>e</w:t>
      </w:r>
      <w:r w:rsidR="00DE4FE2" w:rsidRPr="00DF5C7F">
        <w:rPr>
          <w:rFonts w:ascii="Garamond" w:hAnsi="Garamond" w:cs="Courier New"/>
        </w:rPr>
        <w:t xml:space="preserve">) del presente decreto; </w:t>
      </w:r>
    </w:p>
    <w:p w14:paraId="1660F61E" w14:textId="5293756B" w:rsidR="008A4FA3" w:rsidRPr="00DF5C7F" w:rsidRDefault="00C633F4">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12 mesi di navigazione, effettuati con tale qualifica</w:t>
      </w:r>
      <w:r w:rsidR="00B01335" w:rsidRPr="00DF5C7F">
        <w:rPr>
          <w:rFonts w:ascii="Garamond" w:hAnsi="Garamond" w:cs="Courier New"/>
        </w:rPr>
        <w:t xml:space="preserve"> nei cinque anni precedenti la richiesta di conversione</w:t>
      </w:r>
      <w:r w:rsidRPr="00DF5C7F">
        <w:rPr>
          <w:rFonts w:ascii="Garamond" w:hAnsi="Garamond" w:cs="Courier New"/>
        </w:rPr>
        <w:t>, risultanti dal libretto di navigazione</w:t>
      </w:r>
      <w:r w:rsidR="00B01335" w:rsidRPr="00DF5C7F">
        <w:rPr>
          <w:rFonts w:ascii="Garamond" w:hAnsi="Garamond" w:cs="Courier New"/>
        </w:rPr>
        <w:t>.</w:t>
      </w:r>
    </w:p>
    <w:p w14:paraId="632D9B62" w14:textId="77777777" w:rsidR="00A51AFD" w:rsidRPr="00DF5C7F" w:rsidRDefault="00A51AFD" w:rsidP="00A51AFD">
      <w:pPr>
        <w:tabs>
          <w:tab w:val="left" w:pos="284"/>
        </w:tabs>
        <w:spacing w:after="0" w:line="240" w:lineRule="auto"/>
        <w:jc w:val="both"/>
        <w:rPr>
          <w:rFonts w:ascii="Garamond" w:hAnsi="Garamond" w:cs="Courier New"/>
          <w:i/>
          <w:iCs/>
        </w:rPr>
      </w:pPr>
    </w:p>
    <w:p w14:paraId="330E9771" w14:textId="77777777" w:rsidR="00A51AFD" w:rsidRPr="00DF5C7F" w:rsidRDefault="00A51AFD" w:rsidP="00A51AFD">
      <w:pPr>
        <w:tabs>
          <w:tab w:val="left" w:pos="284"/>
        </w:tabs>
        <w:spacing w:after="0" w:line="240" w:lineRule="auto"/>
        <w:jc w:val="both"/>
        <w:rPr>
          <w:rFonts w:ascii="Garamond" w:hAnsi="Garamond" w:cs="Courier New"/>
          <w:i/>
          <w:iCs/>
        </w:rPr>
      </w:pPr>
    </w:p>
    <w:p w14:paraId="3776C699" w14:textId="0B21A7C9" w:rsidR="00C633F4" w:rsidRPr="00DF5C7F" w:rsidRDefault="00C653AA">
      <w:pPr>
        <w:pStyle w:val="Paragrafoelenco"/>
        <w:numPr>
          <w:ilvl w:val="1"/>
          <w:numId w:val="63"/>
        </w:numPr>
        <w:tabs>
          <w:tab w:val="left" w:pos="284"/>
        </w:tabs>
        <w:spacing w:after="0" w:line="240" w:lineRule="auto"/>
        <w:ind w:left="426"/>
        <w:contextualSpacing w:val="0"/>
        <w:jc w:val="both"/>
        <w:rPr>
          <w:rFonts w:ascii="Garamond" w:hAnsi="Garamond" w:cs="Courier New"/>
        </w:rPr>
      </w:pPr>
      <w:r w:rsidRPr="00DF5C7F">
        <w:rPr>
          <w:rFonts w:ascii="Garamond" w:hAnsi="Garamond" w:cs="Courier New"/>
        </w:rPr>
        <w:t xml:space="preserve"> </w:t>
      </w:r>
      <w:r w:rsidR="00F11373" w:rsidRPr="00DF5C7F">
        <w:rPr>
          <w:rFonts w:ascii="Garamond" w:hAnsi="Garamond" w:cs="Courier New"/>
        </w:rPr>
        <w:t xml:space="preserve">coloro in possesso </w:t>
      </w:r>
      <w:r w:rsidR="00C633F4" w:rsidRPr="00DF5C7F">
        <w:rPr>
          <w:rFonts w:ascii="Garamond" w:hAnsi="Garamond" w:cs="Courier New"/>
        </w:rPr>
        <w:t xml:space="preserve">del titolo professionale di </w:t>
      </w:r>
      <w:r w:rsidR="00C633F4" w:rsidRPr="00DF5C7F">
        <w:rPr>
          <w:rFonts w:ascii="Garamond" w:hAnsi="Garamond" w:cs="Courier New"/>
          <w:b/>
          <w:bCs/>
        </w:rPr>
        <w:t>Macchinista</w:t>
      </w:r>
      <w:r w:rsidR="00C633F4" w:rsidRPr="00DF5C7F">
        <w:rPr>
          <w:rFonts w:ascii="Garamond" w:hAnsi="Garamond" w:cs="Courier New"/>
        </w:rPr>
        <w:t xml:space="preserve">, di cui all’articolo 54 del Regolamento al codice della navigazione interna, conseguono il titolo professionale di </w:t>
      </w:r>
      <w:r w:rsidR="00C633F4" w:rsidRPr="00DF5C7F">
        <w:rPr>
          <w:rFonts w:ascii="Garamond" w:hAnsi="Garamond" w:cs="Courier New"/>
          <w:b/>
          <w:bCs/>
        </w:rPr>
        <w:t xml:space="preserve">Direttore per le acque interne, </w:t>
      </w:r>
      <w:r w:rsidR="00C633F4" w:rsidRPr="00DF5C7F">
        <w:rPr>
          <w:rFonts w:ascii="Garamond" w:hAnsi="Garamond" w:cs="Courier New"/>
        </w:rPr>
        <w:t>di cui all’articolo 1</w:t>
      </w:r>
      <w:r w:rsidR="00A51AFD" w:rsidRPr="00DF5C7F">
        <w:rPr>
          <w:rFonts w:ascii="Garamond" w:hAnsi="Garamond" w:cs="Courier New"/>
        </w:rPr>
        <w:t>3</w:t>
      </w:r>
      <w:r w:rsidR="00C633F4" w:rsidRPr="00DF5C7F">
        <w:rPr>
          <w:rFonts w:ascii="Garamond" w:hAnsi="Garamond" w:cs="Courier New"/>
        </w:rPr>
        <w:t xml:space="preserve"> del presente decreto</w:t>
      </w:r>
      <w:r w:rsidR="00C633F4" w:rsidRPr="00DF5C7F">
        <w:rPr>
          <w:rFonts w:ascii="Garamond" w:hAnsi="Garamond" w:cs="Courier New"/>
          <w:b/>
          <w:bCs/>
        </w:rPr>
        <w:t xml:space="preserve"> </w:t>
      </w:r>
      <w:r w:rsidR="00C633F4" w:rsidRPr="00DF5C7F">
        <w:rPr>
          <w:rFonts w:ascii="Garamond" w:hAnsi="Garamond" w:cs="Courier New"/>
        </w:rPr>
        <w:t>se in possesso dei seguenti requisiti:</w:t>
      </w:r>
    </w:p>
    <w:p w14:paraId="484F9D83" w14:textId="7BFE92CE" w:rsidR="00DE4FE2" w:rsidRPr="00DF5C7F" w:rsidRDefault="00C633F4" w:rsidP="00DE4FE2">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attestati dell’addestramento</w:t>
      </w:r>
      <w:r w:rsidR="00007E63" w:rsidRPr="00DF5C7F">
        <w:rPr>
          <w:rFonts w:ascii="Garamond" w:hAnsi="Garamond" w:cs="Courier New"/>
        </w:rPr>
        <w:t>, in corso di validità,</w:t>
      </w:r>
      <w:r w:rsidRPr="00DF5C7F">
        <w:rPr>
          <w:rFonts w:ascii="Garamond" w:hAnsi="Garamond" w:cs="Courier New"/>
        </w:rPr>
        <w:t xml:space="preserve"> </w:t>
      </w:r>
      <w:r w:rsidR="00DE4FE2" w:rsidRPr="00DF5C7F">
        <w:rPr>
          <w:rFonts w:ascii="Garamond" w:hAnsi="Garamond" w:cs="Courier New"/>
        </w:rPr>
        <w:t>di cui all’articolo 1</w:t>
      </w:r>
      <w:r w:rsidR="00A51AFD" w:rsidRPr="00DF5C7F">
        <w:rPr>
          <w:rFonts w:ascii="Garamond" w:hAnsi="Garamond" w:cs="Courier New"/>
        </w:rPr>
        <w:t>1</w:t>
      </w:r>
      <w:r w:rsidR="00DE4FE2" w:rsidRPr="00DF5C7F">
        <w:rPr>
          <w:rFonts w:ascii="Garamond" w:hAnsi="Garamond" w:cs="Courier New"/>
        </w:rPr>
        <w:t xml:space="preserve">, comma 2, lettera </w:t>
      </w:r>
      <w:r w:rsidR="00A51AFD" w:rsidRPr="00DF5C7F">
        <w:rPr>
          <w:rFonts w:ascii="Garamond" w:hAnsi="Garamond" w:cs="Courier New"/>
        </w:rPr>
        <w:t>e</w:t>
      </w:r>
      <w:r w:rsidR="00DE4FE2" w:rsidRPr="00DF5C7F">
        <w:rPr>
          <w:rFonts w:ascii="Garamond" w:hAnsi="Garamond" w:cs="Courier New"/>
        </w:rPr>
        <w:t xml:space="preserve">) del presente decreto; </w:t>
      </w:r>
    </w:p>
    <w:p w14:paraId="39ABE939" w14:textId="53FE6486" w:rsidR="00C633F4" w:rsidRPr="00DF5C7F" w:rsidRDefault="00C633F4" w:rsidP="00CE11E4">
      <w:pPr>
        <w:pStyle w:val="Paragrafoelenco"/>
        <w:numPr>
          <w:ilvl w:val="2"/>
          <w:numId w:val="63"/>
        </w:numPr>
        <w:tabs>
          <w:tab w:val="left" w:pos="284"/>
        </w:tabs>
        <w:spacing w:after="0" w:line="240" w:lineRule="auto"/>
        <w:contextualSpacing w:val="0"/>
        <w:jc w:val="both"/>
        <w:rPr>
          <w:rFonts w:ascii="Garamond" w:hAnsi="Garamond" w:cs="Courier New"/>
          <w:i/>
          <w:iCs/>
        </w:rPr>
      </w:pPr>
      <w:r w:rsidRPr="00DF5C7F">
        <w:rPr>
          <w:rFonts w:ascii="Garamond" w:hAnsi="Garamond" w:cs="Courier New"/>
        </w:rPr>
        <w:t>12 mesi di navigazione, effettuati con tale qualifica</w:t>
      </w:r>
      <w:r w:rsidR="00B01335" w:rsidRPr="00DF5C7F">
        <w:rPr>
          <w:rFonts w:ascii="Garamond" w:hAnsi="Garamond" w:cs="Courier New"/>
        </w:rPr>
        <w:t xml:space="preserve"> nei cinque anni precedenti la richiesta di conversione</w:t>
      </w:r>
      <w:r w:rsidRPr="00DF5C7F">
        <w:rPr>
          <w:rFonts w:ascii="Garamond" w:hAnsi="Garamond" w:cs="Courier New"/>
        </w:rPr>
        <w:t>, risultanti dal libretto di navigazione</w:t>
      </w:r>
      <w:r w:rsidR="00007E63" w:rsidRPr="00DF5C7F">
        <w:rPr>
          <w:rFonts w:ascii="Garamond" w:hAnsi="Garamond" w:cs="Courier New"/>
        </w:rPr>
        <w:t>.</w:t>
      </w:r>
    </w:p>
    <w:p w14:paraId="0CF13960" w14:textId="77777777" w:rsidR="004825CA" w:rsidRPr="00DF5C7F" w:rsidRDefault="004825CA" w:rsidP="00C6140B">
      <w:pPr>
        <w:jc w:val="center"/>
        <w:rPr>
          <w:rFonts w:ascii="Garamond" w:hAnsi="Garamond" w:cs="Courier New"/>
        </w:rPr>
      </w:pPr>
    </w:p>
    <w:p w14:paraId="3609E0DC" w14:textId="77777777" w:rsidR="00A51AFD" w:rsidRPr="00DF5C7F" w:rsidRDefault="00A51AFD" w:rsidP="00C6140B">
      <w:pPr>
        <w:jc w:val="center"/>
        <w:rPr>
          <w:rFonts w:ascii="Garamond" w:hAnsi="Garamond" w:cs="Courier New"/>
        </w:rPr>
      </w:pPr>
    </w:p>
    <w:p w14:paraId="3F0F401F" w14:textId="7847448E" w:rsidR="00A7382C" w:rsidRPr="00DF5C7F" w:rsidRDefault="00A7382C">
      <w:pPr>
        <w:rPr>
          <w:rFonts w:ascii="Garamond" w:hAnsi="Garamond" w:cs="Courier New"/>
        </w:rPr>
      </w:pPr>
      <w:r w:rsidRPr="00DF5C7F">
        <w:rPr>
          <w:rFonts w:ascii="Garamond" w:hAnsi="Garamond" w:cs="Courier New"/>
        </w:rPr>
        <w:br w:type="page"/>
      </w:r>
    </w:p>
    <w:p w14:paraId="4A07058F" w14:textId="1397BB06" w:rsidR="009C4DD9" w:rsidRPr="00DF5C7F" w:rsidRDefault="009C4DD9" w:rsidP="009C4DD9">
      <w:pPr>
        <w:jc w:val="right"/>
        <w:rPr>
          <w:rFonts w:ascii="Garamond" w:hAnsi="Garamond" w:cs="Courier New"/>
        </w:rPr>
      </w:pPr>
      <w:r w:rsidRPr="00DF5C7F">
        <w:rPr>
          <w:rFonts w:ascii="Garamond" w:hAnsi="Garamond" w:cs="Courier New"/>
        </w:rPr>
        <w:lastRenderedPageBreak/>
        <w:t xml:space="preserve">Allegato </w:t>
      </w:r>
      <w:r w:rsidR="004517F8" w:rsidRPr="00DF5C7F">
        <w:rPr>
          <w:rFonts w:ascii="Garamond" w:hAnsi="Garamond" w:cs="Courier New"/>
        </w:rPr>
        <w:t>A</w:t>
      </w:r>
    </w:p>
    <w:p w14:paraId="530C3A5A" w14:textId="77777777" w:rsidR="004825CA" w:rsidRPr="00DF5C7F" w:rsidRDefault="004825CA" w:rsidP="004825CA">
      <w:pPr>
        <w:jc w:val="center"/>
        <w:rPr>
          <w:rFonts w:ascii="Garamond" w:hAnsi="Garamond" w:cs="Courier New"/>
          <w:b/>
          <w:bCs/>
          <w:iCs/>
          <w:sz w:val="40"/>
          <w:szCs w:val="40"/>
        </w:rPr>
      </w:pPr>
      <w:r w:rsidRPr="00DF5C7F">
        <w:rPr>
          <w:rFonts w:ascii="Garamond" w:hAnsi="Garamond" w:cs="Courier New"/>
          <w:b/>
          <w:bCs/>
          <w:iCs/>
          <w:sz w:val="40"/>
          <w:szCs w:val="40"/>
        </w:rPr>
        <w:t>Percorso formativo per il settore di coperta</w:t>
      </w:r>
    </w:p>
    <w:p w14:paraId="1727732D" w14:textId="77A2FCD4" w:rsidR="004825CA" w:rsidRPr="00DF5C7F" w:rsidRDefault="004825CA">
      <w:pPr>
        <w:pStyle w:val="Rientrocorpodeltesto2"/>
        <w:numPr>
          <w:ilvl w:val="0"/>
          <w:numId w:val="57"/>
        </w:numPr>
        <w:rPr>
          <w:rFonts w:ascii="Garamond" w:hAnsi="Garamond"/>
          <w:iCs/>
          <w:sz w:val="22"/>
          <w:szCs w:val="22"/>
        </w:rPr>
      </w:pPr>
      <w:r w:rsidRPr="00DF5C7F">
        <w:rPr>
          <w:rFonts w:ascii="Garamond" w:hAnsi="Garamond"/>
          <w:iCs/>
          <w:sz w:val="22"/>
          <w:szCs w:val="22"/>
        </w:rPr>
        <w:t>È istituito il seguente percorso formativo per il settore di coperta, indirizzato a</w:t>
      </w:r>
      <w:r w:rsidR="00E76405" w:rsidRPr="00DF5C7F">
        <w:rPr>
          <w:rFonts w:ascii="Garamond" w:hAnsi="Garamond"/>
          <w:iCs/>
          <w:sz w:val="22"/>
          <w:szCs w:val="22"/>
        </w:rPr>
        <w:t xml:space="preserve">i </w:t>
      </w:r>
      <w:r w:rsidRPr="00DF5C7F">
        <w:rPr>
          <w:rFonts w:ascii="Garamond" w:hAnsi="Garamond"/>
          <w:iCs/>
          <w:sz w:val="22"/>
          <w:szCs w:val="22"/>
        </w:rPr>
        <w:t>possesso</w:t>
      </w:r>
      <w:r w:rsidR="00E76405" w:rsidRPr="00DF5C7F">
        <w:rPr>
          <w:rFonts w:ascii="Garamond" w:hAnsi="Garamond"/>
          <w:iCs/>
          <w:sz w:val="22"/>
          <w:szCs w:val="22"/>
        </w:rPr>
        <w:t>ri</w:t>
      </w:r>
      <w:r w:rsidRPr="00DF5C7F">
        <w:rPr>
          <w:rFonts w:ascii="Garamond" w:hAnsi="Garamond"/>
          <w:iCs/>
          <w:sz w:val="22"/>
          <w:szCs w:val="22"/>
        </w:rPr>
        <w:t xml:space="preserve"> di un titolo di studio di </w:t>
      </w:r>
      <w:r w:rsidR="00E76405" w:rsidRPr="00DF5C7F">
        <w:rPr>
          <w:rFonts w:ascii="Garamond" w:hAnsi="Garamond"/>
          <w:iCs/>
          <w:sz w:val="22"/>
          <w:szCs w:val="22"/>
        </w:rPr>
        <w:t>scuola secondaria di secondo grado,</w:t>
      </w:r>
      <w:r w:rsidRPr="00DF5C7F">
        <w:rPr>
          <w:rFonts w:ascii="Garamond" w:hAnsi="Garamond"/>
          <w:iCs/>
          <w:sz w:val="22"/>
          <w:szCs w:val="22"/>
        </w:rPr>
        <w:t xml:space="preserve"> non ad indirizzo specifico.</w:t>
      </w:r>
    </w:p>
    <w:p w14:paraId="5F7A4F13" w14:textId="6EDE4B59" w:rsidR="004825CA" w:rsidRPr="00DF5C7F" w:rsidRDefault="004825CA">
      <w:pPr>
        <w:pStyle w:val="Rientrocorpodeltesto2"/>
        <w:numPr>
          <w:ilvl w:val="0"/>
          <w:numId w:val="57"/>
        </w:numPr>
        <w:rPr>
          <w:rFonts w:ascii="Garamond" w:hAnsi="Garamond"/>
          <w:iCs/>
          <w:sz w:val="22"/>
          <w:szCs w:val="22"/>
        </w:rPr>
      </w:pPr>
      <w:r w:rsidRPr="00DF5C7F">
        <w:rPr>
          <w:rFonts w:ascii="Garamond" w:hAnsi="Garamond"/>
          <w:sz w:val="22"/>
          <w:szCs w:val="22"/>
        </w:rPr>
        <w:t xml:space="preserve">È propedeutico per </w:t>
      </w:r>
      <w:r w:rsidR="00E76405" w:rsidRPr="00DF5C7F">
        <w:rPr>
          <w:rFonts w:ascii="Garamond" w:hAnsi="Garamond"/>
          <w:sz w:val="22"/>
          <w:szCs w:val="22"/>
        </w:rPr>
        <w:t>l’scrizione nelle qualifiche iniziali della gente di mare ovvero del personale navigante</w:t>
      </w:r>
      <w:r w:rsidRPr="00DF5C7F">
        <w:rPr>
          <w:rFonts w:ascii="Garamond" w:hAnsi="Garamond"/>
          <w:sz w:val="22"/>
          <w:szCs w:val="22"/>
        </w:rPr>
        <w:t xml:space="preserve"> prevede</w:t>
      </w:r>
      <w:r w:rsidR="00E76405" w:rsidRPr="00DF5C7F">
        <w:rPr>
          <w:rFonts w:ascii="Garamond" w:hAnsi="Garamond"/>
          <w:sz w:val="22"/>
          <w:szCs w:val="22"/>
        </w:rPr>
        <w:t>ndo</w:t>
      </w:r>
      <w:r w:rsidRPr="00DF5C7F">
        <w:rPr>
          <w:rFonts w:ascii="Garamond" w:hAnsi="Garamond"/>
          <w:sz w:val="22"/>
          <w:szCs w:val="22"/>
        </w:rPr>
        <w:t xml:space="preserve"> lo sviluppo delle competenze di base necessarie per la trattazione delle tematiche e l’apprendimento delle competenze specifiche del settore marittimo ed è finalizzato a colmare i gap formativi del candidato.</w:t>
      </w:r>
    </w:p>
    <w:p w14:paraId="723881E9" w14:textId="77777777" w:rsidR="004825CA" w:rsidRPr="00DF5C7F" w:rsidRDefault="004825CA" w:rsidP="004825CA">
      <w:pPr>
        <w:pStyle w:val="Rientrocorpodeltesto2"/>
        <w:ind w:left="720"/>
        <w:rPr>
          <w:rFonts w:ascii="Garamond" w:hAnsi="Garamond"/>
          <w:iCs/>
          <w:sz w:val="22"/>
          <w:szCs w:val="22"/>
        </w:rPr>
      </w:pPr>
    </w:p>
    <w:tbl>
      <w:tblPr>
        <w:tblStyle w:val="Grigliatabella"/>
        <w:tblW w:w="10343" w:type="dxa"/>
        <w:jc w:val="center"/>
        <w:tblLook w:val="04A0" w:firstRow="1" w:lastRow="0" w:firstColumn="1" w:lastColumn="0" w:noHBand="0" w:noVBand="1"/>
      </w:tblPr>
      <w:tblGrid>
        <w:gridCol w:w="10343"/>
      </w:tblGrid>
      <w:tr w:rsidR="00DF5C7F" w:rsidRPr="00DF5C7F" w14:paraId="052E65B0" w14:textId="77777777" w:rsidTr="000852C9">
        <w:trPr>
          <w:jc w:val="center"/>
        </w:trPr>
        <w:tc>
          <w:tcPr>
            <w:tcW w:w="10343" w:type="dxa"/>
          </w:tcPr>
          <w:p w14:paraId="59C211B6" w14:textId="02A8F475" w:rsidR="003B0C00" w:rsidRPr="00DF5C7F" w:rsidRDefault="003B0C00" w:rsidP="003B0C00">
            <w:pPr>
              <w:pStyle w:val="Rientrocorpodeltesto2"/>
              <w:ind w:left="0"/>
              <w:rPr>
                <w:rFonts w:ascii="Garamond" w:hAnsi="Garamond"/>
                <w:sz w:val="22"/>
                <w:szCs w:val="22"/>
              </w:rPr>
            </w:pPr>
            <w:r w:rsidRPr="00DF5C7F">
              <w:rPr>
                <w:rFonts w:ascii="Garamond" w:hAnsi="Garamond"/>
                <w:sz w:val="22"/>
                <w:szCs w:val="22"/>
              </w:rPr>
              <w:br w:type="page"/>
            </w:r>
            <w:r w:rsidRPr="00DF5C7F">
              <w:rPr>
                <w:rFonts w:ascii="Garamond" w:hAnsi="Garamond"/>
                <w:b/>
                <w:sz w:val="22"/>
                <w:szCs w:val="22"/>
              </w:rPr>
              <w:t>1. Competenze di base: Navigazione                                                                                                       ore 80</w:t>
            </w:r>
          </w:p>
        </w:tc>
      </w:tr>
      <w:tr w:rsidR="00DF5C7F" w:rsidRPr="00DF5C7F" w14:paraId="128DB728" w14:textId="77777777" w:rsidTr="000852C9">
        <w:tblPrEx>
          <w:tblLook w:val="00A0" w:firstRow="1" w:lastRow="0" w:firstColumn="1" w:lastColumn="0" w:noHBand="0" w:noVBand="0"/>
        </w:tblPrEx>
        <w:trPr>
          <w:jc w:val="center"/>
        </w:trPr>
        <w:tc>
          <w:tcPr>
            <w:tcW w:w="10343" w:type="dxa"/>
          </w:tcPr>
          <w:p w14:paraId="5FFFB9FF" w14:textId="77777777" w:rsidR="003B0C00" w:rsidRPr="00DF5C7F" w:rsidRDefault="003B0C00" w:rsidP="000852C9">
            <w:pPr>
              <w:pStyle w:val="Rientrocorpodeltesto2"/>
              <w:ind w:left="0"/>
              <w:rPr>
                <w:rFonts w:ascii="Garamond" w:hAnsi="Garamond"/>
                <w:iCs/>
                <w:sz w:val="22"/>
                <w:szCs w:val="22"/>
              </w:rPr>
            </w:pPr>
            <w:r w:rsidRPr="00DF5C7F">
              <w:rPr>
                <w:rFonts w:ascii="Garamond" w:hAnsi="Garamond"/>
                <w:iCs/>
                <w:sz w:val="22"/>
                <w:szCs w:val="22"/>
              </w:rPr>
              <w:t>Il candidato è in grado di:</w:t>
            </w:r>
          </w:p>
          <w:p w14:paraId="708F5A27" w14:textId="77777777" w:rsidR="003B0C00" w:rsidRPr="00DF5C7F" w:rsidRDefault="003B0C00">
            <w:pPr>
              <w:pStyle w:val="Rientrocorpodeltesto2"/>
              <w:numPr>
                <w:ilvl w:val="0"/>
                <w:numId w:val="39"/>
              </w:numPr>
              <w:rPr>
                <w:rFonts w:ascii="Garamond" w:hAnsi="Garamond"/>
                <w:iCs/>
                <w:sz w:val="22"/>
                <w:szCs w:val="22"/>
              </w:rPr>
            </w:pPr>
            <w:r w:rsidRPr="00DF5C7F">
              <w:rPr>
                <w:rFonts w:ascii="Garamond" w:hAnsi="Garamond"/>
                <w:iCs/>
                <w:sz w:val="22"/>
                <w:szCs w:val="22"/>
              </w:rPr>
              <w:t>utilizzare i parametri che definiscono la posizione e l’orientamento sulla superficie terrestre;</w:t>
            </w:r>
          </w:p>
          <w:p w14:paraId="4682874C" w14:textId="77777777" w:rsidR="003B0C00" w:rsidRPr="00DF5C7F" w:rsidRDefault="003B0C00">
            <w:pPr>
              <w:pStyle w:val="Rientrocorpodeltesto2"/>
              <w:numPr>
                <w:ilvl w:val="0"/>
                <w:numId w:val="39"/>
              </w:numPr>
              <w:rPr>
                <w:rFonts w:ascii="Garamond" w:hAnsi="Garamond"/>
                <w:iCs/>
                <w:sz w:val="22"/>
                <w:szCs w:val="22"/>
              </w:rPr>
            </w:pPr>
            <w:r w:rsidRPr="00DF5C7F">
              <w:rPr>
                <w:rFonts w:ascii="Garamond" w:hAnsi="Garamond"/>
                <w:iCs/>
                <w:sz w:val="22"/>
                <w:szCs w:val="22"/>
              </w:rPr>
              <w:t>utilizzare una carta per la navigazione;</w:t>
            </w:r>
          </w:p>
          <w:p w14:paraId="188D55A3" w14:textId="77777777" w:rsidR="003B0C00" w:rsidRPr="00DF5C7F" w:rsidRDefault="003B0C00">
            <w:pPr>
              <w:pStyle w:val="Rientrocorpodeltesto2"/>
              <w:numPr>
                <w:ilvl w:val="0"/>
                <w:numId w:val="39"/>
              </w:numPr>
              <w:rPr>
                <w:rFonts w:ascii="Garamond" w:hAnsi="Garamond"/>
                <w:iCs/>
                <w:sz w:val="22"/>
                <w:szCs w:val="22"/>
              </w:rPr>
            </w:pPr>
            <w:r w:rsidRPr="00DF5C7F">
              <w:rPr>
                <w:rFonts w:ascii="Garamond" w:hAnsi="Garamond"/>
                <w:iCs/>
                <w:sz w:val="22"/>
                <w:szCs w:val="22"/>
              </w:rPr>
              <w:t>valutare gli effetti degli elementi meteomarine sulla navigazione e comprendere il concetto di posizione stimata (Ps);</w:t>
            </w:r>
          </w:p>
          <w:p w14:paraId="011B1EB1" w14:textId="77777777" w:rsidR="003B0C00" w:rsidRPr="00DF5C7F" w:rsidRDefault="003B0C00">
            <w:pPr>
              <w:pStyle w:val="Rientrocorpodeltesto2"/>
              <w:numPr>
                <w:ilvl w:val="0"/>
                <w:numId w:val="39"/>
              </w:numPr>
              <w:rPr>
                <w:rFonts w:ascii="Garamond" w:hAnsi="Garamond"/>
                <w:iCs/>
                <w:sz w:val="22"/>
                <w:szCs w:val="22"/>
              </w:rPr>
            </w:pPr>
            <w:r w:rsidRPr="00DF5C7F">
              <w:rPr>
                <w:rFonts w:ascii="Garamond" w:hAnsi="Garamond"/>
                <w:iCs/>
                <w:sz w:val="22"/>
                <w:szCs w:val="22"/>
              </w:rPr>
              <w:t>tracciare un luogo di posizione sulla carta nautica in navigazione costiera;</w:t>
            </w:r>
          </w:p>
          <w:p w14:paraId="087522ED" w14:textId="77777777" w:rsidR="003B0C00" w:rsidRPr="00DF5C7F" w:rsidRDefault="003B0C00">
            <w:pPr>
              <w:pStyle w:val="Rientrocorpodeltesto2"/>
              <w:numPr>
                <w:ilvl w:val="0"/>
                <w:numId w:val="39"/>
              </w:numPr>
              <w:rPr>
                <w:rFonts w:ascii="Garamond" w:hAnsi="Garamond"/>
                <w:iCs/>
                <w:sz w:val="22"/>
                <w:szCs w:val="22"/>
              </w:rPr>
            </w:pPr>
            <w:r w:rsidRPr="00DF5C7F">
              <w:rPr>
                <w:rFonts w:ascii="Garamond" w:hAnsi="Garamond"/>
                <w:iCs/>
                <w:sz w:val="22"/>
                <w:szCs w:val="22"/>
              </w:rPr>
              <w:t>determinare il punto nave (</w:t>
            </w:r>
            <w:proofErr w:type="spellStart"/>
            <w:r w:rsidRPr="00DF5C7F">
              <w:rPr>
                <w:rFonts w:ascii="Garamond" w:hAnsi="Garamond"/>
                <w:iCs/>
                <w:sz w:val="22"/>
                <w:szCs w:val="22"/>
              </w:rPr>
              <w:t>Pn</w:t>
            </w:r>
            <w:proofErr w:type="spellEnd"/>
            <w:r w:rsidRPr="00DF5C7F">
              <w:rPr>
                <w:rFonts w:ascii="Garamond" w:hAnsi="Garamond"/>
                <w:iCs/>
                <w:sz w:val="22"/>
                <w:szCs w:val="22"/>
              </w:rPr>
              <w:t xml:space="preserve">) con due </w:t>
            </w:r>
            <w:proofErr w:type="spellStart"/>
            <w:r w:rsidRPr="00DF5C7F">
              <w:rPr>
                <w:rFonts w:ascii="Garamond" w:hAnsi="Garamond"/>
                <w:iCs/>
                <w:sz w:val="22"/>
                <w:szCs w:val="22"/>
              </w:rPr>
              <w:t>L.d.P</w:t>
            </w:r>
            <w:proofErr w:type="spellEnd"/>
            <w:r w:rsidRPr="00DF5C7F">
              <w:rPr>
                <w:rFonts w:ascii="Garamond" w:hAnsi="Garamond"/>
                <w:iCs/>
                <w:sz w:val="22"/>
                <w:szCs w:val="22"/>
              </w:rPr>
              <w:t>, valutarne l’affidabilità e ricavare informazioni dal confronto con il Ps;</w:t>
            </w:r>
          </w:p>
          <w:p w14:paraId="10C9A18A" w14:textId="77777777" w:rsidR="003B0C00" w:rsidRPr="00DF5C7F" w:rsidRDefault="003B0C00">
            <w:pPr>
              <w:pStyle w:val="Rientrocorpodeltesto2"/>
              <w:numPr>
                <w:ilvl w:val="0"/>
                <w:numId w:val="39"/>
              </w:numPr>
              <w:rPr>
                <w:rFonts w:ascii="Garamond" w:hAnsi="Garamond"/>
                <w:iCs/>
                <w:sz w:val="22"/>
                <w:szCs w:val="22"/>
              </w:rPr>
            </w:pPr>
            <w:r w:rsidRPr="00DF5C7F">
              <w:rPr>
                <w:rFonts w:ascii="Garamond" w:hAnsi="Garamond"/>
                <w:iCs/>
                <w:sz w:val="22"/>
                <w:szCs w:val="22"/>
              </w:rPr>
              <w:t>risolvere con metodi grafici ed analitici i problemi di navigazione lossodromica ed ortodromica;</w:t>
            </w:r>
          </w:p>
          <w:p w14:paraId="2246D608" w14:textId="77777777" w:rsidR="003B0C00" w:rsidRPr="00DF5C7F" w:rsidRDefault="003B0C00">
            <w:pPr>
              <w:pStyle w:val="Rientrocorpodeltesto2"/>
              <w:numPr>
                <w:ilvl w:val="0"/>
                <w:numId w:val="39"/>
              </w:numPr>
              <w:rPr>
                <w:rFonts w:ascii="Garamond" w:hAnsi="Garamond"/>
                <w:iCs/>
                <w:sz w:val="22"/>
                <w:szCs w:val="22"/>
              </w:rPr>
            </w:pPr>
            <w:r w:rsidRPr="00DF5C7F">
              <w:rPr>
                <w:rFonts w:ascii="Garamond" w:hAnsi="Garamond"/>
                <w:iCs/>
                <w:sz w:val="22"/>
                <w:szCs w:val="22"/>
              </w:rPr>
              <w:t>saper determinare la posizione degli astri sulla sfera celeste, individuarne il triangolo di posizione e risolverlo.</w:t>
            </w:r>
          </w:p>
        </w:tc>
      </w:tr>
      <w:tr w:rsidR="00DF5C7F" w:rsidRPr="00DF5C7F" w14:paraId="4CBE5ED9" w14:textId="77777777" w:rsidTr="000852C9">
        <w:tblPrEx>
          <w:tblLook w:val="00A0" w:firstRow="1" w:lastRow="0" w:firstColumn="1" w:lastColumn="0" w:noHBand="0" w:noVBand="0"/>
        </w:tblPrEx>
        <w:trPr>
          <w:jc w:val="center"/>
        </w:trPr>
        <w:tc>
          <w:tcPr>
            <w:tcW w:w="10343" w:type="dxa"/>
          </w:tcPr>
          <w:p w14:paraId="61B824E0" w14:textId="77777777" w:rsidR="003B0C00" w:rsidRPr="00DF5C7F" w:rsidRDefault="003B0C00">
            <w:pPr>
              <w:pStyle w:val="Rientrocorpodeltesto2"/>
              <w:numPr>
                <w:ilvl w:val="0"/>
                <w:numId w:val="40"/>
              </w:numPr>
              <w:rPr>
                <w:rFonts w:ascii="Garamond" w:hAnsi="Garamond"/>
                <w:b/>
                <w:iCs/>
                <w:sz w:val="22"/>
                <w:szCs w:val="22"/>
              </w:rPr>
            </w:pPr>
            <w:r w:rsidRPr="00DF5C7F">
              <w:rPr>
                <w:rFonts w:ascii="Garamond" w:hAnsi="Garamond"/>
                <w:iCs/>
                <w:sz w:val="22"/>
                <w:szCs w:val="22"/>
              </w:rPr>
              <w:t>il candidato dovrà apprendere come:</w:t>
            </w:r>
          </w:p>
          <w:p w14:paraId="706B956D"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definire un sistema di riferimento di posizione sulla terra sferica;</w:t>
            </w:r>
          </w:p>
          <w:p w14:paraId="6A507C44"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definire un sistema di riferimento direzionale sulla terra sferica e sul piano dell’osservatore;</w:t>
            </w:r>
          </w:p>
          <w:p w14:paraId="2CBC3EB5" w14:textId="77777777" w:rsidR="003B0C00" w:rsidRPr="00DF5C7F" w:rsidRDefault="003B0C00">
            <w:pPr>
              <w:pStyle w:val="Rientrocorpodeltesto2"/>
              <w:numPr>
                <w:ilvl w:val="1"/>
                <w:numId w:val="40"/>
              </w:numPr>
              <w:rPr>
                <w:rFonts w:ascii="Garamond" w:hAnsi="Garamond"/>
                <w:b/>
                <w:iCs/>
                <w:sz w:val="22"/>
                <w:szCs w:val="22"/>
              </w:rPr>
            </w:pPr>
            <w:r w:rsidRPr="00DF5C7F">
              <w:rPr>
                <w:rFonts w:ascii="Garamond" w:hAnsi="Garamond"/>
                <w:iCs/>
                <w:sz w:val="22"/>
                <w:szCs w:val="22"/>
              </w:rPr>
              <w:t>ricavare relazione fra i parametri di posizionamento e di orientamento</w:t>
            </w:r>
            <w:r w:rsidRPr="00DF5C7F">
              <w:rPr>
                <w:rFonts w:ascii="Garamond" w:hAnsi="Garamond"/>
                <w:b/>
                <w:iCs/>
                <w:sz w:val="22"/>
                <w:szCs w:val="22"/>
              </w:rPr>
              <w:t>.</w:t>
            </w:r>
          </w:p>
        </w:tc>
      </w:tr>
      <w:tr w:rsidR="00DF5C7F" w:rsidRPr="00DF5C7F" w14:paraId="1BA0FD8B" w14:textId="77777777" w:rsidTr="000852C9">
        <w:tblPrEx>
          <w:tblLook w:val="00A0" w:firstRow="1" w:lastRow="0" w:firstColumn="1" w:lastColumn="0" w:noHBand="0" w:noVBand="0"/>
        </w:tblPrEx>
        <w:trPr>
          <w:jc w:val="center"/>
        </w:trPr>
        <w:tc>
          <w:tcPr>
            <w:tcW w:w="10343" w:type="dxa"/>
          </w:tcPr>
          <w:p w14:paraId="3E499468" w14:textId="77777777" w:rsidR="003B0C00" w:rsidRPr="00DF5C7F" w:rsidRDefault="003B0C00">
            <w:pPr>
              <w:pStyle w:val="Rientrocorpodeltesto2"/>
              <w:numPr>
                <w:ilvl w:val="0"/>
                <w:numId w:val="40"/>
              </w:numPr>
              <w:rPr>
                <w:rFonts w:ascii="Garamond" w:hAnsi="Garamond"/>
                <w:iCs/>
                <w:sz w:val="22"/>
                <w:szCs w:val="22"/>
              </w:rPr>
            </w:pPr>
            <w:r w:rsidRPr="00DF5C7F">
              <w:rPr>
                <w:rFonts w:ascii="Garamond" w:hAnsi="Garamond"/>
                <w:iCs/>
                <w:sz w:val="22"/>
                <w:szCs w:val="22"/>
              </w:rPr>
              <w:t>il candidato dovrà apprendere come:</w:t>
            </w:r>
          </w:p>
          <w:p w14:paraId="27CF3100"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individuare le caratteristiche geometriche e simboliche di una carta;</w:t>
            </w:r>
          </w:p>
          <w:p w14:paraId="529790F6"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eseguire le operazioni funzionali alla condotta della navigazione.</w:t>
            </w:r>
          </w:p>
        </w:tc>
      </w:tr>
      <w:tr w:rsidR="00DF5C7F" w:rsidRPr="00DF5C7F" w14:paraId="1238D64B" w14:textId="77777777" w:rsidTr="000852C9">
        <w:tblPrEx>
          <w:tblLook w:val="00A0" w:firstRow="1" w:lastRow="0" w:firstColumn="1" w:lastColumn="0" w:noHBand="0" w:noVBand="0"/>
        </w:tblPrEx>
        <w:trPr>
          <w:jc w:val="center"/>
        </w:trPr>
        <w:tc>
          <w:tcPr>
            <w:tcW w:w="10343" w:type="dxa"/>
          </w:tcPr>
          <w:p w14:paraId="0A2B7E9D" w14:textId="77777777" w:rsidR="003B0C00" w:rsidRPr="00DF5C7F" w:rsidRDefault="003B0C00">
            <w:pPr>
              <w:pStyle w:val="Rientrocorpodeltesto2"/>
              <w:numPr>
                <w:ilvl w:val="0"/>
                <w:numId w:val="40"/>
              </w:numPr>
              <w:rPr>
                <w:rFonts w:ascii="Garamond" w:hAnsi="Garamond"/>
                <w:iCs/>
                <w:sz w:val="22"/>
                <w:szCs w:val="22"/>
              </w:rPr>
            </w:pPr>
            <w:r w:rsidRPr="00DF5C7F">
              <w:rPr>
                <w:rFonts w:ascii="Garamond" w:hAnsi="Garamond"/>
                <w:iCs/>
                <w:sz w:val="22"/>
                <w:szCs w:val="22"/>
              </w:rPr>
              <w:t>il candidato dovrà apprendere come:</w:t>
            </w:r>
          </w:p>
          <w:p w14:paraId="41A4FA97"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definire i parametri che rappresentano gli elementi meteomarini;</w:t>
            </w:r>
          </w:p>
          <w:p w14:paraId="712E5D7A"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determinare la loro influenza sulla direzione e sulla velocità della nave;</w:t>
            </w:r>
          </w:p>
          <w:p w14:paraId="1AC4FD5F"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estrapolare la posizione futura considerando gli elementi meteomarini immutabili.</w:t>
            </w:r>
          </w:p>
        </w:tc>
      </w:tr>
      <w:tr w:rsidR="00DF5C7F" w:rsidRPr="00DF5C7F" w14:paraId="478CF6F7" w14:textId="77777777" w:rsidTr="000852C9">
        <w:tblPrEx>
          <w:tblLook w:val="00A0" w:firstRow="1" w:lastRow="0" w:firstColumn="1" w:lastColumn="0" w:noHBand="0" w:noVBand="0"/>
        </w:tblPrEx>
        <w:trPr>
          <w:jc w:val="center"/>
        </w:trPr>
        <w:tc>
          <w:tcPr>
            <w:tcW w:w="10343" w:type="dxa"/>
          </w:tcPr>
          <w:p w14:paraId="2981B83D" w14:textId="77777777" w:rsidR="003B0C00" w:rsidRPr="00DF5C7F" w:rsidRDefault="003B0C00">
            <w:pPr>
              <w:pStyle w:val="Rientrocorpodeltesto2"/>
              <w:numPr>
                <w:ilvl w:val="0"/>
                <w:numId w:val="40"/>
              </w:numPr>
              <w:rPr>
                <w:rFonts w:ascii="Garamond" w:hAnsi="Garamond"/>
                <w:iCs/>
                <w:sz w:val="22"/>
                <w:szCs w:val="22"/>
              </w:rPr>
            </w:pPr>
            <w:r w:rsidRPr="00DF5C7F">
              <w:rPr>
                <w:rFonts w:ascii="Garamond" w:hAnsi="Garamond"/>
                <w:iCs/>
                <w:sz w:val="22"/>
                <w:szCs w:val="22"/>
              </w:rPr>
              <w:t>il candidato dovrà apprendere come:</w:t>
            </w:r>
          </w:p>
          <w:p w14:paraId="7085D074"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per tracciare, ricavare ed elaborare i parametri che caratterizzano il luogo di posizione;</w:t>
            </w:r>
          </w:p>
          <w:p w14:paraId="589AD93E"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operare graficamente per rappresentarlo sulla carta nautica.</w:t>
            </w:r>
          </w:p>
        </w:tc>
      </w:tr>
      <w:tr w:rsidR="00DF5C7F" w:rsidRPr="00DF5C7F" w14:paraId="2F6CBF19" w14:textId="77777777" w:rsidTr="000852C9">
        <w:tblPrEx>
          <w:tblLook w:val="00A0" w:firstRow="1" w:lastRow="0" w:firstColumn="1" w:lastColumn="0" w:noHBand="0" w:noVBand="0"/>
        </w:tblPrEx>
        <w:trPr>
          <w:jc w:val="center"/>
        </w:trPr>
        <w:tc>
          <w:tcPr>
            <w:tcW w:w="10343" w:type="dxa"/>
          </w:tcPr>
          <w:p w14:paraId="05EB3A99" w14:textId="77777777" w:rsidR="003B0C00" w:rsidRPr="00DF5C7F" w:rsidRDefault="003B0C00">
            <w:pPr>
              <w:pStyle w:val="Rientrocorpodeltesto2"/>
              <w:numPr>
                <w:ilvl w:val="0"/>
                <w:numId w:val="40"/>
              </w:numPr>
              <w:rPr>
                <w:rFonts w:ascii="Garamond" w:hAnsi="Garamond"/>
                <w:iCs/>
                <w:sz w:val="22"/>
                <w:szCs w:val="22"/>
              </w:rPr>
            </w:pPr>
            <w:r w:rsidRPr="00DF5C7F">
              <w:rPr>
                <w:rFonts w:ascii="Garamond" w:hAnsi="Garamond"/>
                <w:iCs/>
                <w:sz w:val="22"/>
                <w:szCs w:val="22"/>
              </w:rPr>
              <w:t>il candidato dovrà apprendere come:</w:t>
            </w:r>
          </w:p>
          <w:p w14:paraId="2C33C365"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operare graficamente per tracciare i luoghi di posizione;</w:t>
            </w:r>
          </w:p>
          <w:p w14:paraId="58DBBBED"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 xml:space="preserve">definire i parametri di valutazione geometrica della precisione del </w:t>
            </w:r>
            <w:proofErr w:type="spellStart"/>
            <w:r w:rsidRPr="00DF5C7F">
              <w:rPr>
                <w:rFonts w:ascii="Garamond" w:hAnsi="Garamond"/>
                <w:iCs/>
                <w:sz w:val="22"/>
                <w:szCs w:val="22"/>
              </w:rPr>
              <w:t>Pn</w:t>
            </w:r>
            <w:proofErr w:type="spellEnd"/>
            <w:r w:rsidRPr="00DF5C7F">
              <w:rPr>
                <w:rFonts w:ascii="Garamond" w:hAnsi="Garamond"/>
                <w:iCs/>
                <w:sz w:val="22"/>
                <w:szCs w:val="22"/>
              </w:rPr>
              <w:t>;</w:t>
            </w:r>
          </w:p>
          <w:p w14:paraId="00C562D2"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scegliere i punti da osservare.</w:t>
            </w:r>
          </w:p>
        </w:tc>
      </w:tr>
      <w:tr w:rsidR="00DF5C7F" w:rsidRPr="00DF5C7F" w14:paraId="6782AE19" w14:textId="77777777" w:rsidTr="000852C9">
        <w:tblPrEx>
          <w:jc w:val="left"/>
          <w:tblLook w:val="00A0" w:firstRow="1" w:lastRow="0" w:firstColumn="1" w:lastColumn="0" w:noHBand="0" w:noVBand="0"/>
        </w:tblPrEx>
        <w:tc>
          <w:tcPr>
            <w:tcW w:w="10343" w:type="dxa"/>
          </w:tcPr>
          <w:p w14:paraId="79EBED62" w14:textId="77777777" w:rsidR="003B0C00" w:rsidRPr="00DF5C7F" w:rsidRDefault="003B0C00">
            <w:pPr>
              <w:pStyle w:val="Rientrocorpodeltesto2"/>
              <w:numPr>
                <w:ilvl w:val="0"/>
                <w:numId w:val="40"/>
              </w:numPr>
              <w:rPr>
                <w:rFonts w:ascii="Garamond" w:hAnsi="Garamond"/>
                <w:iCs/>
                <w:sz w:val="22"/>
                <w:szCs w:val="22"/>
              </w:rPr>
            </w:pPr>
            <w:r w:rsidRPr="00DF5C7F">
              <w:rPr>
                <w:rFonts w:ascii="Garamond" w:hAnsi="Garamond"/>
                <w:iCs/>
                <w:sz w:val="22"/>
                <w:szCs w:val="22"/>
              </w:rPr>
              <w:t>il candidato dovrà apprendere come:</w:t>
            </w:r>
          </w:p>
          <w:p w14:paraId="6AFEC2FF"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definire le caratteristiche geometriche della lossodromia e dell’ortodromia;</w:t>
            </w:r>
          </w:p>
          <w:p w14:paraId="4A8B9291"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applicare i metodi di risoluzione grafici ed analitici dei relativi problemi.</w:t>
            </w:r>
          </w:p>
        </w:tc>
      </w:tr>
      <w:tr w:rsidR="003B0C00" w:rsidRPr="00DF5C7F" w14:paraId="73D2C322" w14:textId="77777777" w:rsidTr="000852C9">
        <w:tblPrEx>
          <w:jc w:val="left"/>
          <w:tblLook w:val="00A0" w:firstRow="1" w:lastRow="0" w:firstColumn="1" w:lastColumn="0" w:noHBand="0" w:noVBand="0"/>
        </w:tblPrEx>
        <w:tc>
          <w:tcPr>
            <w:tcW w:w="10343" w:type="dxa"/>
          </w:tcPr>
          <w:p w14:paraId="1B5DE4BA" w14:textId="77777777" w:rsidR="003B0C00" w:rsidRPr="00DF5C7F" w:rsidRDefault="003B0C00">
            <w:pPr>
              <w:pStyle w:val="Rientrocorpodeltesto2"/>
              <w:numPr>
                <w:ilvl w:val="0"/>
                <w:numId w:val="40"/>
              </w:numPr>
              <w:rPr>
                <w:rFonts w:ascii="Garamond" w:hAnsi="Garamond"/>
                <w:iCs/>
                <w:sz w:val="22"/>
                <w:szCs w:val="22"/>
              </w:rPr>
            </w:pPr>
            <w:r w:rsidRPr="00DF5C7F">
              <w:rPr>
                <w:rFonts w:ascii="Garamond" w:hAnsi="Garamond"/>
                <w:iCs/>
                <w:sz w:val="22"/>
                <w:szCs w:val="22"/>
              </w:rPr>
              <w:t>il candidato dovrà apprendere come:</w:t>
            </w:r>
          </w:p>
          <w:p w14:paraId="7C1C7FC5"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definire la sfera celeste e istituire su di essa sistemi di riferimento;</w:t>
            </w:r>
          </w:p>
          <w:p w14:paraId="6C5E9E5A"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definire il triangolo sferico di posizione;</w:t>
            </w:r>
          </w:p>
          <w:p w14:paraId="04EDD138"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applicare i metodi matematici per risolverlo;</w:t>
            </w:r>
          </w:p>
          <w:p w14:paraId="328001D3" w14:textId="77777777" w:rsidR="003B0C00" w:rsidRPr="00DF5C7F" w:rsidRDefault="003B0C00">
            <w:pPr>
              <w:pStyle w:val="Rientrocorpodeltesto2"/>
              <w:numPr>
                <w:ilvl w:val="1"/>
                <w:numId w:val="40"/>
              </w:numPr>
              <w:rPr>
                <w:rFonts w:ascii="Garamond" w:hAnsi="Garamond"/>
                <w:iCs/>
                <w:sz w:val="22"/>
                <w:szCs w:val="22"/>
              </w:rPr>
            </w:pPr>
            <w:r w:rsidRPr="00DF5C7F">
              <w:rPr>
                <w:rFonts w:ascii="Garamond" w:hAnsi="Garamond"/>
                <w:iCs/>
                <w:sz w:val="22"/>
                <w:szCs w:val="22"/>
              </w:rPr>
              <w:t>ricavare da tavole e tabelle, per un dato istante, le coordinate per individuare il triangolo di posizione.</w:t>
            </w:r>
          </w:p>
        </w:tc>
      </w:tr>
    </w:tbl>
    <w:p w14:paraId="44616231" w14:textId="77777777" w:rsidR="003B0C00" w:rsidRPr="00DF5C7F" w:rsidRDefault="003B0C00" w:rsidP="004825CA">
      <w:pPr>
        <w:pStyle w:val="Rientrocorpodeltesto2"/>
        <w:ind w:left="720"/>
        <w:rPr>
          <w:rFonts w:ascii="Garamond" w:hAnsi="Garamond"/>
          <w:iCs/>
          <w:sz w:val="22"/>
          <w:szCs w:val="22"/>
        </w:rPr>
      </w:pPr>
    </w:p>
    <w:p w14:paraId="4E92B943" w14:textId="77777777" w:rsidR="009C4DD9" w:rsidRPr="00DF5C7F" w:rsidRDefault="009C4DD9">
      <w:pPr>
        <w:rPr>
          <w:rFonts w:ascii="Garamond" w:hAnsi="Garamond"/>
        </w:rPr>
      </w:pPr>
      <w:r w:rsidRPr="00DF5C7F">
        <w:rPr>
          <w:rFonts w:ascii="Garamond" w:hAnsi="Garamond"/>
        </w:rPr>
        <w:br w:type="page"/>
      </w:r>
    </w:p>
    <w:p w14:paraId="6668E453" w14:textId="77777777" w:rsidR="009C4DD9" w:rsidRPr="00DF5C7F" w:rsidRDefault="009C4DD9">
      <w:pPr>
        <w:rPr>
          <w:rFonts w:ascii="Garamond" w:hAnsi="Garamond"/>
        </w:rPr>
      </w:pPr>
    </w:p>
    <w:tbl>
      <w:tblPr>
        <w:tblStyle w:val="Grigliatabella"/>
        <w:tblW w:w="10343" w:type="dxa"/>
        <w:tblLook w:val="00A0" w:firstRow="1" w:lastRow="0" w:firstColumn="1" w:lastColumn="0" w:noHBand="0" w:noVBand="0"/>
      </w:tblPr>
      <w:tblGrid>
        <w:gridCol w:w="4624"/>
        <w:gridCol w:w="5719"/>
      </w:tblGrid>
      <w:tr w:rsidR="00DF5C7F" w:rsidRPr="00DF5C7F" w14:paraId="3FB282D5" w14:textId="77777777" w:rsidTr="00842AE1">
        <w:tc>
          <w:tcPr>
            <w:tcW w:w="4624" w:type="dxa"/>
          </w:tcPr>
          <w:p w14:paraId="1BECEEB2" w14:textId="3740DE08" w:rsidR="004825CA" w:rsidRPr="00DF5C7F" w:rsidRDefault="004825CA" w:rsidP="00842AE1">
            <w:pPr>
              <w:pStyle w:val="Rientrocorpodeltesto2"/>
              <w:ind w:left="0"/>
              <w:rPr>
                <w:rFonts w:ascii="Garamond" w:hAnsi="Garamond"/>
                <w:b/>
                <w:bCs/>
                <w:sz w:val="22"/>
                <w:szCs w:val="22"/>
              </w:rPr>
            </w:pPr>
            <w:r w:rsidRPr="00DF5C7F">
              <w:rPr>
                <w:rFonts w:ascii="Garamond" w:hAnsi="Garamond"/>
                <w:b/>
                <w:bCs/>
              </w:rPr>
              <w:br w:type="page"/>
            </w:r>
            <w:r w:rsidRPr="00DF5C7F">
              <w:rPr>
                <w:rFonts w:ascii="Garamond" w:hAnsi="Garamond"/>
                <w:b/>
                <w:bCs/>
                <w:sz w:val="22"/>
                <w:szCs w:val="22"/>
              </w:rPr>
              <w:t xml:space="preserve">Il candidato deve dimostrare di: </w:t>
            </w:r>
          </w:p>
        </w:tc>
        <w:tc>
          <w:tcPr>
            <w:tcW w:w="5719" w:type="dxa"/>
          </w:tcPr>
          <w:p w14:paraId="6B8DF30F"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Gli indicatori sono:</w:t>
            </w:r>
          </w:p>
        </w:tc>
      </w:tr>
      <w:tr w:rsidR="00DF5C7F" w:rsidRPr="00DF5C7F" w14:paraId="70A7ED61" w14:textId="77777777" w:rsidTr="00842AE1">
        <w:tc>
          <w:tcPr>
            <w:tcW w:w="4624" w:type="dxa"/>
          </w:tcPr>
          <w:p w14:paraId="3E51ECF0" w14:textId="7D11519B"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istituire un sistema di riferimento sulla superficie sferica, ricavare i parametri di posizione e di direzione;</w:t>
            </w:r>
          </w:p>
          <w:p w14:paraId="67FB7892"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interpretare le indicazioni degli strumenti che forniscono la posizione e l’angolo di prora.</w:t>
            </w:r>
          </w:p>
        </w:tc>
        <w:tc>
          <w:tcPr>
            <w:tcW w:w="5719" w:type="dxa"/>
          </w:tcPr>
          <w:p w14:paraId="354D5A86"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individuazione e rappresentazione del sistema di riferimento, l’appropriata definizione di latitudine e di longitudine, prora e rotta;</w:t>
            </w:r>
          </w:p>
          <w:p w14:paraId="73968637"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lettura dei dati e la loro adeguata elaborazione.</w:t>
            </w:r>
          </w:p>
        </w:tc>
      </w:tr>
      <w:tr w:rsidR="00DF5C7F" w:rsidRPr="00DF5C7F" w14:paraId="3BC4DD99" w14:textId="77777777" w:rsidTr="00842AE1">
        <w:tc>
          <w:tcPr>
            <w:tcW w:w="4624" w:type="dxa"/>
          </w:tcPr>
          <w:p w14:paraId="754A96C0" w14:textId="1C74A7AA"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caratteristiche geometriche della carta di Mercatore, le sue proprietà, il significato dei simboli rappresentati.</w:t>
            </w:r>
          </w:p>
        </w:tc>
        <w:tc>
          <w:tcPr>
            <w:tcW w:w="5719" w:type="dxa"/>
          </w:tcPr>
          <w:p w14:paraId="49862EF9"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L’impiego appropriato della carta nautica e l’esatto riconoscimento dei simboli.</w:t>
            </w:r>
          </w:p>
        </w:tc>
      </w:tr>
      <w:tr w:rsidR="00DF5C7F" w:rsidRPr="00DF5C7F" w14:paraId="4829B5C9" w14:textId="77777777" w:rsidTr="00842AE1">
        <w:tc>
          <w:tcPr>
            <w:tcW w:w="4624" w:type="dxa"/>
          </w:tcPr>
          <w:p w14:paraId="0A7619F1"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l’influenza degli elementi meteomarine sulla rotta e sulla velocità e saperne definire quantitativamente l’incidenza.</w:t>
            </w:r>
          </w:p>
        </w:tc>
        <w:tc>
          <w:tcPr>
            <w:tcW w:w="5719" w:type="dxa"/>
          </w:tcPr>
          <w:p w14:paraId="6FCDE07B"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rappresentazione degli elementi meteomarine e l’appropriata composizione con i parametri di direzione e di velocità della nave.</w:t>
            </w:r>
          </w:p>
        </w:tc>
      </w:tr>
      <w:tr w:rsidR="00DF5C7F" w:rsidRPr="00DF5C7F" w14:paraId="40DBAA1C" w14:textId="77777777" w:rsidTr="00842AE1">
        <w:tc>
          <w:tcPr>
            <w:tcW w:w="4624" w:type="dxa"/>
          </w:tcPr>
          <w:p w14:paraId="032FB777"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il concetto di luogo di posizione, saper ricavare i parametri che lo caratterizzano, saper eseguire le operazioni grafiche di tracciamento sulla carta nautica.</w:t>
            </w:r>
          </w:p>
        </w:tc>
        <w:tc>
          <w:tcPr>
            <w:tcW w:w="5719" w:type="dxa"/>
          </w:tcPr>
          <w:p w14:paraId="589E02BB"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definizione di luogo di posizione, l’appropriata metodologia di misura ed elaborazione dei parametri che lo caratterizzano, l’esecuzione corretta delle operazioni grafiche di tracciamento.</w:t>
            </w:r>
          </w:p>
        </w:tc>
      </w:tr>
      <w:tr w:rsidR="00DF5C7F" w:rsidRPr="00DF5C7F" w14:paraId="3E39351B" w14:textId="77777777" w:rsidTr="00842AE1">
        <w:tc>
          <w:tcPr>
            <w:tcW w:w="4624" w:type="dxa"/>
          </w:tcPr>
          <w:p w14:paraId="4619CD69"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 xml:space="preserve">Saper determinare il </w:t>
            </w:r>
            <w:proofErr w:type="spellStart"/>
            <w:r w:rsidRPr="00DF5C7F">
              <w:rPr>
                <w:rFonts w:ascii="Garamond" w:hAnsi="Garamond"/>
                <w:sz w:val="22"/>
                <w:szCs w:val="22"/>
              </w:rPr>
              <w:t>Pn</w:t>
            </w:r>
            <w:proofErr w:type="spellEnd"/>
            <w:r w:rsidRPr="00DF5C7F">
              <w:rPr>
                <w:rFonts w:ascii="Garamond" w:hAnsi="Garamond"/>
                <w:sz w:val="22"/>
                <w:szCs w:val="22"/>
              </w:rPr>
              <w:t xml:space="preserve"> con due o più luoghi di posizione, conoscere i criteri per definirne la sua affidabilità.</w:t>
            </w:r>
          </w:p>
        </w:tc>
        <w:tc>
          <w:tcPr>
            <w:tcW w:w="5719" w:type="dxa"/>
          </w:tcPr>
          <w:p w14:paraId="66EA1BCB"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 xml:space="preserve">La precisione nella determinazione del </w:t>
            </w:r>
            <w:proofErr w:type="spellStart"/>
            <w:r w:rsidRPr="00DF5C7F">
              <w:rPr>
                <w:rFonts w:ascii="Garamond" w:hAnsi="Garamond"/>
                <w:sz w:val="22"/>
                <w:szCs w:val="22"/>
              </w:rPr>
              <w:t>Pn</w:t>
            </w:r>
            <w:proofErr w:type="spellEnd"/>
            <w:r w:rsidRPr="00DF5C7F">
              <w:rPr>
                <w:rFonts w:ascii="Garamond" w:hAnsi="Garamond"/>
                <w:sz w:val="22"/>
                <w:szCs w:val="22"/>
              </w:rPr>
              <w:t xml:space="preserve">, la corretta applicazione dei criteri per ottenere un </w:t>
            </w:r>
            <w:proofErr w:type="spellStart"/>
            <w:r w:rsidRPr="00DF5C7F">
              <w:rPr>
                <w:rFonts w:ascii="Garamond" w:hAnsi="Garamond"/>
                <w:sz w:val="22"/>
                <w:szCs w:val="22"/>
              </w:rPr>
              <w:t>Pn</w:t>
            </w:r>
            <w:proofErr w:type="spellEnd"/>
            <w:r w:rsidRPr="00DF5C7F">
              <w:rPr>
                <w:rFonts w:ascii="Garamond" w:hAnsi="Garamond"/>
                <w:sz w:val="22"/>
                <w:szCs w:val="22"/>
              </w:rPr>
              <w:t xml:space="preserve"> affidabile.</w:t>
            </w:r>
          </w:p>
        </w:tc>
      </w:tr>
      <w:tr w:rsidR="00DF5C7F" w:rsidRPr="00DF5C7F" w14:paraId="238C5057" w14:textId="77777777" w:rsidTr="00842AE1">
        <w:tc>
          <w:tcPr>
            <w:tcW w:w="4624" w:type="dxa"/>
          </w:tcPr>
          <w:p w14:paraId="33B7180A"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proprietà geometriche della lossodromia e dell’ortodromia;</w:t>
            </w:r>
          </w:p>
          <w:p w14:paraId="1221F933"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individuare l’appropriata carta nautica su cui rappresentarle;</w:t>
            </w:r>
          </w:p>
          <w:p w14:paraId="3C61CA88"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i metodi di risoluzione grafica ed analitica dei problemi relativi ai due tipi di navigazione.</w:t>
            </w:r>
          </w:p>
        </w:tc>
        <w:tc>
          <w:tcPr>
            <w:tcW w:w="5719" w:type="dxa"/>
          </w:tcPr>
          <w:p w14:paraId="0EA3954E"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definizione puntuale delle caratteristiche geometriche relative alle due curve;</w:t>
            </w:r>
          </w:p>
          <w:p w14:paraId="34A39945"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scelta della carta nautica;</w:t>
            </w:r>
          </w:p>
          <w:p w14:paraId="033BADEF"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l’adeguata applicazione della metodologia di risoluzione sia grafica che analitica.</w:t>
            </w:r>
          </w:p>
        </w:tc>
      </w:tr>
      <w:tr w:rsidR="00DF5C7F" w:rsidRPr="00DF5C7F" w14:paraId="1EAAE279" w14:textId="77777777" w:rsidTr="00842AE1">
        <w:tc>
          <w:tcPr>
            <w:tcW w:w="4624" w:type="dxa"/>
          </w:tcPr>
          <w:p w14:paraId="58F2DB05"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istituire i sistemi di riferimento sulla sfera celeste;</w:t>
            </w:r>
          </w:p>
          <w:p w14:paraId="77C92F3F"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 xml:space="preserve">saper posizionare gli astri e ricavare le loro coordinate nei diversi sistemi; </w:t>
            </w:r>
          </w:p>
          <w:p w14:paraId="7C267B52"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applicare i metodi di risoluzione dei triangoli sferici.</w:t>
            </w:r>
          </w:p>
        </w:tc>
        <w:tc>
          <w:tcPr>
            <w:tcW w:w="5719" w:type="dxa"/>
          </w:tcPr>
          <w:p w14:paraId="6B55E74E"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individuazione e rappresentazione dei sistemi di riferimento;</w:t>
            </w:r>
          </w:p>
          <w:p w14:paraId="5997988A"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il preciso posizionamento degli astri date le loro coordinate e, viceversa, posizionato l’astro, ricavare con precisione le sue coordinate;</w:t>
            </w:r>
          </w:p>
          <w:p w14:paraId="27C3D40E"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l’individuazione corretta del triangolo di posizione, l’applicazione appropriata dei metodi di risoluzione analitica del triangolo di posizione.</w:t>
            </w:r>
          </w:p>
        </w:tc>
      </w:tr>
    </w:tbl>
    <w:p w14:paraId="1CBEF714" w14:textId="77777777" w:rsidR="004825CA" w:rsidRPr="00DF5C7F" w:rsidRDefault="004825CA" w:rsidP="004825CA">
      <w:pPr>
        <w:rPr>
          <w:rFonts w:ascii="Garamond" w:hAnsi="Garamond"/>
        </w:rPr>
      </w:pPr>
      <w:r w:rsidRPr="00DF5C7F">
        <w:rPr>
          <w:rFonts w:ascii="Garamond" w:hAnsi="Garamond"/>
        </w:rPr>
        <w:br w:type="page"/>
      </w:r>
    </w:p>
    <w:tbl>
      <w:tblPr>
        <w:tblStyle w:val="Grigliatabella"/>
        <w:tblW w:w="10343" w:type="dxa"/>
        <w:tblLook w:val="00A0" w:firstRow="1" w:lastRow="0" w:firstColumn="1" w:lastColumn="0" w:noHBand="0" w:noVBand="0"/>
      </w:tblPr>
      <w:tblGrid>
        <w:gridCol w:w="4659"/>
        <w:gridCol w:w="5684"/>
      </w:tblGrid>
      <w:tr w:rsidR="00DF5C7F" w:rsidRPr="00DF5C7F" w14:paraId="1D62AEE0" w14:textId="77777777" w:rsidTr="00842AE1">
        <w:tc>
          <w:tcPr>
            <w:tcW w:w="10343" w:type="dxa"/>
            <w:gridSpan w:val="2"/>
          </w:tcPr>
          <w:p w14:paraId="651979CE" w14:textId="3AD039EB" w:rsidR="004825CA" w:rsidRPr="00DF5C7F" w:rsidRDefault="004825CA" w:rsidP="003B0C00">
            <w:pPr>
              <w:pStyle w:val="Rientrocorpodeltesto2"/>
              <w:ind w:left="0"/>
              <w:rPr>
                <w:rFonts w:ascii="Garamond" w:hAnsi="Garamond"/>
                <w:b/>
                <w:bCs/>
                <w:sz w:val="22"/>
                <w:szCs w:val="22"/>
              </w:rPr>
            </w:pPr>
            <w:r w:rsidRPr="00DF5C7F">
              <w:rPr>
                <w:rFonts w:ascii="Garamond" w:hAnsi="Garamond"/>
                <w:b/>
                <w:bCs/>
                <w:sz w:val="22"/>
                <w:szCs w:val="22"/>
              </w:rPr>
              <w:lastRenderedPageBreak/>
              <w:t>2.</w:t>
            </w:r>
            <w:r w:rsidR="003B0C00" w:rsidRPr="00DF5C7F">
              <w:rPr>
                <w:rFonts w:ascii="Garamond" w:hAnsi="Garamond"/>
                <w:b/>
                <w:bCs/>
                <w:sz w:val="22"/>
                <w:szCs w:val="22"/>
              </w:rPr>
              <w:t>Competenza:</w:t>
            </w:r>
            <w:r w:rsidRPr="00DF5C7F">
              <w:rPr>
                <w:rFonts w:ascii="Garamond" w:hAnsi="Garamond"/>
                <w:b/>
                <w:bCs/>
                <w:sz w:val="22"/>
                <w:szCs w:val="22"/>
              </w:rPr>
              <w:t xml:space="preserve"> Struttura della nave </w:t>
            </w:r>
            <w:r w:rsidR="003B0C00" w:rsidRPr="00DF5C7F">
              <w:rPr>
                <w:rFonts w:ascii="Garamond" w:hAnsi="Garamond"/>
                <w:b/>
                <w:bCs/>
                <w:sz w:val="22"/>
                <w:szCs w:val="22"/>
              </w:rPr>
              <w:t xml:space="preserve">                                                                                                               </w:t>
            </w:r>
            <w:r w:rsidRPr="00DF5C7F">
              <w:rPr>
                <w:rFonts w:ascii="Garamond" w:hAnsi="Garamond"/>
                <w:b/>
                <w:bCs/>
                <w:sz w:val="22"/>
                <w:szCs w:val="22"/>
              </w:rPr>
              <w:t>ore 80</w:t>
            </w:r>
          </w:p>
        </w:tc>
      </w:tr>
      <w:tr w:rsidR="00DF5C7F" w:rsidRPr="00DF5C7F" w14:paraId="79BF55AE" w14:textId="77777777" w:rsidTr="00842AE1">
        <w:tc>
          <w:tcPr>
            <w:tcW w:w="10343" w:type="dxa"/>
            <w:gridSpan w:val="2"/>
          </w:tcPr>
          <w:p w14:paraId="7755D76F" w14:textId="4698CB31" w:rsidR="003B0C00" w:rsidRPr="00DF5C7F" w:rsidRDefault="003B0C00" w:rsidP="003B0C00">
            <w:pPr>
              <w:pStyle w:val="Rientrocorpodeltesto2"/>
              <w:ind w:left="0"/>
              <w:rPr>
                <w:rFonts w:ascii="Garamond" w:hAnsi="Garamond"/>
                <w:iCs/>
                <w:sz w:val="22"/>
                <w:szCs w:val="22"/>
              </w:rPr>
            </w:pPr>
            <w:r w:rsidRPr="00DF5C7F">
              <w:rPr>
                <w:rFonts w:ascii="Garamond" w:hAnsi="Garamond"/>
                <w:iCs/>
                <w:sz w:val="22"/>
                <w:szCs w:val="22"/>
              </w:rPr>
              <w:t>Il candidato è in grado di:</w:t>
            </w:r>
          </w:p>
          <w:p w14:paraId="1C0140F6" w14:textId="77777777" w:rsidR="004825CA" w:rsidRPr="00DF5C7F" w:rsidRDefault="004825CA">
            <w:pPr>
              <w:pStyle w:val="Rientrocorpodeltesto2"/>
              <w:numPr>
                <w:ilvl w:val="0"/>
                <w:numId w:val="41"/>
              </w:numPr>
              <w:rPr>
                <w:rFonts w:ascii="Garamond" w:hAnsi="Garamond"/>
                <w:b/>
                <w:sz w:val="22"/>
                <w:szCs w:val="22"/>
              </w:rPr>
            </w:pPr>
            <w:r w:rsidRPr="00DF5C7F">
              <w:rPr>
                <w:rFonts w:ascii="Garamond" w:hAnsi="Garamond"/>
                <w:sz w:val="22"/>
                <w:szCs w:val="22"/>
              </w:rPr>
              <w:t>individuare le caratteristiche giuridico-amministrativo e geometrico-dimensionali della nave;</w:t>
            </w:r>
          </w:p>
          <w:p w14:paraId="7725CB4C" w14:textId="77777777" w:rsidR="004825CA" w:rsidRPr="00DF5C7F" w:rsidRDefault="004825CA">
            <w:pPr>
              <w:pStyle w:val="Rientrocorpodeltesto2"/>
              <w:numPr>
                <w:ilvl w:val="0"/>
                <w:numId w:val="41"/>
              </w:numPr>
              <w:rPr>
                <w:rFonts w:ascii="Garamond" w:hAnsi="Garamond"/>
                <w:b/>
                <w:sz w:val="22"/>
                <w:szCs w:val="22"/>
              </w:rPr>
            </w:pPr>
            <w:r w:rsidRPr="00DF5C7F">
              <w:rPr>
                <w:rFonts w:ascii="Garamond" w:hAnsi="Garamond"/>
                <w:sz w:val="22"/>
                <w:szCs w:val="22"/>
              </w:rPr>
              <w:t>definire i parametri che caratterizzano la nave dal punto di vista commerciale e della sicurezza relativamente al carico da imbarcare;</w:t>
            </w:r>
          </w:p>
          <w:p w14:paraId="7FF509B5" w14:textId="77777777" w:rsidR="004825CA" w:rsidRPr="00DF5C7F" w:rsidRDefault="004825CA">
            <w:pPr>
              <w:pStyle w:val="Rientrocorpodeltesto2"/>
              <w:numPr>
                <w:ilvl w:val="0"/>
                <w:numId w:val="41"/>
              </w:numPr>
              <w:rPr>
                <w:rFonts w:ascii="Garamond" w:hAnsi="Garamond"/>
                <w:b/>
                <w:sz w:val="22"/>
                <w:szCs w:val="22"/>
              </w:rPr>
            </w:pPr>
            <w:r w:rsidRPr="00DF5C7F">
              <w:rPr>
                <w:rFonts w:ascii="Garamond" w:hAnsi="Garamond"/>
                <w:sz w:val="22"/>
                <w:szCs w:val="22"/>
              </w:rPr>
              <w:t>individuare i mezzi e le dotazioni di salvataggio di una nave;</w:t>
            </w:r>
          </w:p>
          <w:p w14:paraId="7682628E" w14:textId="77777777" w:rsidR="004825CA" w:rsidRPr="00DF5C7F" w:rsidRDefault="004825CA">
            <w:pPr>
              <w:pStyle w:val="Rientrocorpodeltesto2"/>
              <w:numPr>
                <w:ilvl w:val="0"/>
                <w:numId w:val="41"/>
              </w:numPr>
              <w:rPr>
                <w:rFonts w:ascii="Garamond" w:hAnsi="Garamond"/>
                <w:b/>
                <w:sz w:val="22"/>
                <w:szCs w:val="22"/>
              </w:rPr>
            </w:pPr>
            <w:r w:rsidRPr="00DF5C7F">
              <w:rPr>
                <w:rFonts w:ascii="Garamond" w:hAnsi="Garamond"/>
                <w:sz w:val="22"/>
                <w:szCs w:val="22"/>
              </w:rPr>
              <w:t>determinare gli elementi che concorrono a governare la nave;</w:t>
            </w:r>
          </w:p>
          <w:p w14:paraId="030BE0E5" w14:textId="77777777" w:rsidR="004825CA" w:rsidRPr="00DF5C7F" w:rsidRDefault="004825CA">
            <w:pPr>
              <w:pStyle w:val="Rientrocorpodeltesto2"/>
              <w:numPr>
                <w:ilvl w:val="0"/>
                <w:numId w:val="41"/>
              </w:numPr>
              <w:rPr>
                <w:rFonts w:ascii="Garamond" w:hAnsi="Garamond"/>
                <w:b/>
                <w:sz w:val="22"/>
                <w:szCs w:val="22"/>
              </w:rPr>
            </w:pPr>
            <w:r w:rsidRPr="00DF5C7F">
              <w:rPr>
                <w:rFonts w:ascii="Garamond" w:hAnsi="Garamond"/>
                <w:sz w:val="22"/>
                <w:szCs w:val="22"/>
              </w:rPr>
              <w:t xml:space="preserve">valutare le condizioni di equilibrio statico della nave dritta e gli elementi della stabilità.  </w:t>
            </w:r>
          </w:p>
        </w:tc>
      </w:tr>
      <w:tr w:rsidR="00DF5C7F" w:rsidRPr="00DF5C7F" w14:paraId="79056FD3" w14:textId="77777777" w:rsidTr="00842AE1">
        <w:tc>
          <w:tcPr>
            <w:tcW w:w="10343" w:type="dxa"/>
            <w:gridSpan w:val="2"/>
          </w:tcPr>
          <w:p w14:paraId="3C46DFA9" w14:textId="77777777" w:rsidR="004825CA" w:rsidRPr="00DF5C7F" w:rsidRDefault="004825CA">
            <w:pPr>
              <w:pStyle w:val="Rientrocorpodeltesto2"/>
              <w:numPr>
                <w:ilvl w:val="0"/>
                <w:numId w:val="42"/>
              </w:numPr>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05FF3316" w14:textId="77777777" w:rsidR="004825CA" w:rsidRPr="00DF5C7F" w:rsidRDefault="004825CA">
            <w:pPr>
              <w:pStyle w:val="Rientrocorpodeltesto2"/>
              <w:numPr>
                <w:ilvl w:val="1"/>
                <w:numId w:val="42"/>
              </w:numPr>
              <w:tabs>
                <w:tab w:val="clear" w:pos="1440"/>
                <w:tab w:val="num" w:pos="-1620"/>
              </w:tabs>
              <w:ind w:left="1080"/>
              <w:rPr>
                <w:rFonts w:ascii="Garamond" w:hAnsi="Garamond"/>
                <w:b/>
                <w:sz w:val="22"/>
                <w:szCs w:val="22"/>
              </w:rPr>
            </w:pPr>
            <w:r w:rsidRPr="00DF5C7F">
              <w:rPr>
                <w:rFonts w:ascii="Garamond" w:hAnsi="Garamond"/>
                <w:sz w:val="22"/>
                <w:szCs w:val="22"/>
              </w:rPr>
              <w:t>Individuare le Amministrazioni che si occupano dell’esercizio della navigazione e le normative da essi emanate;</w:t>
            </w:r>
          </w:p>
          <w:p w14:paraId="2A577A8E" w14:textId="77777777" w:rsidR="004825CA" w:rsidRPr="00DF5C7F" w:rsidRDefault="004825CA">
            <w:pPr>
              <w:pStyle w:val="Rientrocorpodeltesto2"/>
              <w:numPr>
                <w:ilvl w:val="1"/>
                <w:numId w:val="42"/>
              </w:numPr>
              <w:tabs>
                <w:tab w:val="clear" w:pos="1440"/>
                <w:tab w:val="num" w:pos="-1620"/>
              </w:tabs>
              <w:ind w:left="1080"/>
              <w:rPr>
                <w:rFonts w:ascii="Garamond" w:hAnsi="Garamond"/>
                <w:b/>
                <w:sz w:val="22"/>
                <w:szCs w:val="22"/>
              </w:rPr>
            </w:pPr>
            <w:r w:rsidRPr="00DF5C7F">
              <w:rPr>
                <w:rFonts w:ascii="Garamond" w:hAnsi="Garamond"/>
                <w:sz w:val="22"/>
                <w:szCs w:val="22"/>
              </w:rPr>
              <w:t>definire le principali dimensioni dello scafo e le relazioni che legano.</w:t>
            </w:r>
          </w:p>
        </w:tc>
      </w:tr>
      <w:tr w:rsidR="00DF5C7F" w:rsidRPr="00DF5C7F" w14:paraId="16035ABE" w14:textId="77777777" w:rsidTr="00842AE1">
        <w:tc>
          <w:tcPr>
            <w:tcW w:w="10343" w:type="dxa"/>
            <w:gridSpan w:val="2"/>
          </w:tcPr>
          <w:p w14:paraId="609FF47A" w14:textId="77777777" w:rsidR="004825CA" w:rsidRPr="00DF5C7F" w:rsidRDefault="004825CA">
            <w:pPr>
              <w:pStyle w:val="Rientrocorpodeltesto2"/>
              <w:numPr>
                <w:ilvl w:val="0"/>
                <w:numId w:val="43"/>
              </w:numPr>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7372CBDA" w14:textId="77777777" w:rsidR="004825CA" w:rsidRPr="00DF5C7F" w:rsidRDefault="004825CA">
            <w:pPr>
              <w:pStyle w:val="Rientrocorpodeltesto2"/>
              <w:numPr>
                <w:ilvl w:val="0"/>
                <w:numId w:val="44"/>
              </w:numPr>
              <w:rPr>
                <w:rFonts w:ascii="Garamond" w:hAnsi="Garamond"/>
                <w:b/>
                <w:sz w:val="22"/>
                <w:szCs w:val="22"/>
              </w:rPr>
            </w:pPr>
            <w:r w:rsidRPr="00DF5C7F">
              <w:rPr>
                <w:rFonts w:ascii="Garamond" w:hAnsi="Garamond"/>
                <w:sz w:val="22"/>
                <w:szCs w:val="22"/>
              </w:rPr>
              <w:t>Definire portata, dislocamento, stazza, bordo libero.</w:t>
            </w:r>
            <w:r w:rsidRPr="00DF5C7F">
              <w:rPr>
                <w:rFonts w:ascii="Garamond" w:hAnsi="Garamond"/>
                <w:b/>
                <w:sz w:val="22"/>
                <w:szCs w:val="22"/>
              </w:rPr>
              <w:t xml:space="preserve"> </w:t>
            </w:r>
          </w:p>
        </w:tc>
      </w:tr>
      <w:tr w:rsidR="00DF5C7F" w:rsidRPr="00DF5C7F" w14:paraId="14AF5900" w14:textId="77777777" w:rsidTr="00842AE1">
        <w:tc>
          <w:tcPr>
            <w:tcW w:w="10343" w:type="dxa"/>
            <w:gridSpan w:val="2"/>
          </w:tcPr>
          <w:p w14:paraId="19BCD7E8" w14:textId="77777777" w:rsidR="004825CA" w:rsidRPr="00DF5C7F" w:rsidRDefault="004825CA">
            <w:pPr>
              <w:pStyle w:val="Rientrocorpodeltesto2"/>
              <w:numPr>
                <w:ilvl w:val="0"/>
                <w:numId w:val="43"/>
              </w:numPr>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7CB3B18D" w14:textId="77777777" w:rsidR="004825CA" w:rsidRPr="00DF5C7F" w:rsidRDefault="004825CA">
            <w:pPr>
              <w:pStyle w:val="Rientrocorpodeltesto2"/>
              <w:numPr>
                <w:ilvl w:val="0"/>
                <w:numId w:val="44"/>
              </w:numPr>
              <w:rPr>
                <w:rFonts w:ascii="Garamond" w:hAnsi="Garamond"/>
                <w:sz w:val="22"/>
                <w:szCs w:val="22"/>
              </w:rPr>
            </w:pPr>
            <w:r w:rsidRPr="00DF5C7F">
              <w:rPr>
                <w:rFonts w:ascii="Garamond" w:hAnsi="Garamond"/>
                <w:sz w:val="22"/>
                <w:szCs w:val="22"/>
              </w:rPr>
              <w:t>Definire i mezzi di salvataggio in relazione alle loro caratteristiche ed al tipo di nave.</w:t>
            </w:r>
          </w:p>
        </w:tc>
      </w:tr>
      <w:tr w:rsidR="00DF5C7F" w:rsidRPr="00DF5C7F" w14:paraId="2ABB5BA1" w14:textId="77777777" w:rsidTr="00842AE1">
        <w:tc>
          <w:tcPr>
            <w:tcW w:w="10343" w:type="dxa"/>
            <w:gridSpan w:val="2"/>
          </w:tcPr>
          <w:p w14:paraId="25F60255" w14:textId="77777777" w:rsidR="004825CA" w:rsidRPr="00DF5C7F" w:rsidRDefault="004825CA">
            <w:pPr>
              <w:pStyle w:val="Rientrocorpodeltesto2"/>
              <w:numPr>
                <w:ilvl w:val="0"/>
                <w:numId w:val="43"/>
              </w:numPr>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69C44C98" w14:textId="77777777" w:rsidR="004825CA" w:rsidRPr="00DF5C7F" w:rsidRDefault="004825CA">
            <w:pPr>
              <w:pStyle w:val="Rientrocorpodeltesto2"/>
              <w:numPr>
                <w:ilvl w:val="0"/>
                <w:numId w:val="44"/>
              </w:numPr>
              <w:rPr>
                <w:rFonts w:ascii="Garamond" w:hAnsi="Garamond"/>
                <w:sz w:val="22"/>
                <w:szCs w:val="22"/>
              </w:rPr>
            </w:pPr>
            <w:r w:rsidRPr="00DF5C7F">
              <w:rPr>
                <w:rFonts w:ascii="Garamond" w:hAnsi="Garamond"/>
                <w:sz w:val="22"/>
                <w:szCs w:val="22"/>
              </w:rPr>
              <w:t>Ricavare i parametri che caratterizzano la manovrabilità di una nave.</w:t>
            </w:r>
          </w:p>
        </w:tc>
      </w:tr>
      <w:tr w:rsidR="00DF5C7F" w:rsidRPr="00DF5C7F" w14:paraId="7A7C4F5D" w14:textId="77777777" w:rsidTr="00842AE1">
        <w:tc>
          <w:tcPr>
            <w:tcW w:w="10343" w:type="dxa"/>
            <w:gridSpan w:val="2"/>
          </w:tcPr>
          <w:p w14:paraId="70B7055A" w14:textId="77777777" w:rsidR="004825CA" w:rsidRPr="00DF5C7F" w:rsidRDefault="004825CA">
            <w:pPr>
              <w:pStyle w:val="Rientrocorpodeltesto2"/>
              <w:numPr>
                <w:ilvl w:val="0"/>
                <w:numId w:val="43"/>
              </w:numPr>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3855540B" w14:textId="77777777" w:rsidR="004825CA" w:rsidRPr="00DF5C7F" w:rsidRDefault="004825CA">
            <w:pPr>
              <w:pStyle w:val="Rientrocorpodeltesto2"/>
              <w:numPr>
                <w:ilvl w:val="0"/>
                <w:numId w:val="44"/>
              </w:numPr>
              <w:rPr>
                <w:rFonts w:ascii="Garamond" w:hAnsi="Garamond"/>
                <w:b/>
                <w:sz w:val="22"/>
                <w:szCs w:val="22"/>
              </w:rPr>
            </w:pPr>
            <w:r w:rsidRPr="00DF5C7F">
              <w:rPr>
                <w:rFonts w:ascii="Garamond" w:hAnsi="Garamond"/>
                <w:sz w:val="22"/>
                <w:szCs w:val="22"/>
              </w:rPr>
              <w:t>Definire le condizioni di equilibrio a nave dritta;</w:t>
            </w:r>
          </w:p>
          <w:p w14:paraId="3C85F7B3" w14:textId="77777777" w:rsidR="004825CA" w:rsidRPr="00DF5C7F" w:rsidRDefault="004825CA">
            <w:pPr>
              <w:pStyle w:val="Rientrocorpodeltesto2"/>
              <w:numPr>
                <w:ilvl w:val="0"/>
                <w:numId w:val="44"/>
              </w:numPr>
              <w:rPr>
                <w:rFonts w:ascii="Garamond" w:hAnsi="Garamond"/>
                <w:b/>
                <w:sz w:val="22"/>
                <w:szCs w:val="22"/>
              </w:rPr>
            </w:pPr>
            <w:r w:rsidRPr="00DF5C7F">
              <w:rPr>
                <w:rFonts w:ascii="Garamond" w:hAnsi="Garamond"/>
                <w:sz w:val="22"/>
                <w:szCs w:val="22"/>
              </w:rPr>
              <w:t>analizzare gli effetti di una causa sbandante esterna.</w:t>
            </w:r>
          </w:p>
        </w:tc>
      </w:tr>
      <w:tr w:rsidR="00DF5C7F" w:rsidRPr="00DF5C7F" w14:paraId="39432081" w14:textId="77777777" w:rsidTr="00842AE1">
        <w:tc>
          <w:tcPr>
            <w:tcW w:w="4659" w:type="dxa"/>
          </w:tcPr>
          <w:p w14:paraId="0DFD8B9D"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 xml:space="preserve">Il candidato deve dimostrare di: </w:t>
            </w:r>
          </w:p>
        </w:tc>
        <w:tc>
          <w:tcPr>
            <w:tcW w:w="5684" w:type="dxa"/>
          </w:tcPr>
          <w:p w14:paraId="52E1BE01"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Gli indicatori sono:</w:t>
            </w:r>
          </w:p>
        </w:tc>
      </w:tr>
      <w:tr w:rsidR="00DF5C7F" w:rsidRPr="00DF5C7F" w14:paraId="48849F4E" w14:textId="77777777" w:rsidTr="00842AE1">
        <w:tc>
          <w:tcPr>
            <w:tcW w:w="4659" w:type="dxa"/>
          </w:tcPr>
          <w:p w14:paraId="5F42BD2B"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gli elementi che caratterizzano la nave dal punto di vista giuridico-amministrativo;</w:t>
            </w:r>
          </w:p>
          <w:p w14:paraId="1E5FFF54"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principali caratteristiche geometriche della nave.</w:t>
            </w:r>
          </w:p>
        </w:tc>
        <w:tc>
          <w:tcPr>
            <w:tcW w:w="5684" w:type="dxa"/>
          </w:tcPr>
          <w:p w14:paraId="63D2F1C9"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definizione degli elementi giuridico-amministrativi;</w:t>
            </w:r>
          </w:p>
          <w:p w14:paraId="2E9295AB"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sz w:val="22"/>
                <w:szCs w:val="22"/>
              </w:rPr>
              <w:t>la definizione appropriata degli elementi dimensionali della nave.</w:t>
            </w:r>
          </w:p>
        </w:tc>
      </w:tr>
      <w:tr w:rsidR="00DF5C7F" w:rsidRPr="00DF5C7F" w14:paraId="124B3B53" w14:textId="77777777" w:rsidTr="00842AE1">
        <w:tc>
          <w:tcPr>
            <w:tcW w:w="4659" w:type="dxa"/>
          </w:tcPr>
          <w:p w14:paraId="22E0598A"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definizioni di: dislocamento, portata, stazza, bordo libero;</w:t>
            </w:r>
          </w:p>
          <w:p w14:paraId="13D7D3AF"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saperli ricavare dalla documentazione di bordo.</w:t>
            </w:r>
          </w:p>
        </w:tc>
        <w:tc>
          <w:tcPr>
            <w:tcW w:w="5684" w:type="dxa"/>
          </w:tcPr>
          <w:p w14:paraId="59E09E2A"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definizione di: dislocamento, portata, stazza, bordo libero;</w:t>
            </w:r>
          </w:p>
          <w:p w14:paraId="192096F0"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sz w:val="22"/>
                <w:szCs w:val="22"/>
              </w:rPr>
              <w:t>l’appropriata individuazione della documentazione e l’adeguata metodologia di utilizzazione.</w:t>
            </w:r>
          </w:p>
        </w:tc>
      </w:tr>
      <w:tr w:rsidR="00DF5C7F" w:rsidRPr="00DF5C7F" w14:paraId="1AC1D990" w14:textId="77777777" w:rsidTr="00842AE1">
        <w:tc>
          <w:tcPr>
            <w:tcW w:w="4659" w:type="dxa"/>
          </w:tcPr>
          <w:p w14:paraId="6B2F933A"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caratteristiche dei mezzi di salvataggio in relazione alle procedure prescritte ed alle condizioni di impiego.</w:t>
            </w:r>
          </w:p>
        </w:tc>
        <w:tc>
          <w:tcPr>
            <w:tcW w:w="5684" w:type="dxa"/>
          </w:tcPr>
          <w:p w14:paraId="1B2FFB21"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iCs/>
                <w:sz w:val="22"/>
                <w:szCs w:val="22"/>
              </w:rPr>
              <w:t>La precisa individuazione dei mezzi di salvataggio</w:t>
            </w:r>
          </w:p>
        </w:tc>
      </w:tr>
      <w:tr w:rsidR="00DF5C7F" w:rsidRPr="00DF5C7F" w14:paraId="55E0D0CF" w14:textId="77777777" w:rsidTr="00842AE1">
        <w:tc>
          <w:tcPr>
            <w:tcW w:w="4659" w:type="dxa"/>
          </w:tcPr>
          <w:p w14:paraId="19C4221C"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Saper definire gli elementi che determinano la manovrabilità della nave;</w:t>
            </w:r>
          </w:p>
          <w:p w14:paraId="145D59E0"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ricavarli dall’apposita documentazione.</w:t>
            </w:r>
          </w:p>
        </w:tc>
        <w:tc>
          <w:tcPr>
            <w:tcW w:w="5684" w:type="dxa"/>
          </w:tcPr>
          <w:p w14:paraId="5C4DA7B6"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iCs/>
                <w:sz w:val="22"/>
                <w:szCs w:val="22"/>
              </w:rPr>
              <w:t>L’adeguatezza della definizione degli elementi di manovrabilità della nave;</w:t>
            </w:r>
          </w:p>
          <w:p w14:paraId="2A27D9F2"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iCs/>
                <w:sz w:val="22"/>
                <w:szCs w:val="22"/>
              </w:rPr>
              <w:t>l’appropriata individuazione dei dati di manovrabilità.</w:t>
            </w:r>
          </w:p>
        </w:tc>
      </w:tr>
      <w:tr w:rsidR="00DF5C7F" w:rsidRPr="00DF5C7F" w14:paraId="741C090F" w14:textId="77777777" w:rsidTr="00842AE1">
        <w:tc>
          <w:tcPr>
            <w:tcW w:w="4659" w:type="dxa"/>
          </w:tcPr>
          <w:p w14:paraId="2CB7825F"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individuare le condizioni di equilibrio;</w:t>
            </w:r>
          </w:p>
          <w:p w14:paraId="171142F1"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analizzare gli effetti di una causa sbandante.</w:t>
            </w:r>
          </w:p>
        </w:tc>
        <w:tc>
          <w:tcPr>
            <w:tcW w:w="5684" w:type="dxa"/>
          </w:tcPr>
          <w:p w14:paraId="0C41D585"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iCs/>
                <w:sz w:val="22"/>
                <w:szCs w:val="22"/>
              </w:rPr>
              <w:t>La corretta definizione delle condizioni di equilibrio dei corpi parzialmente immersi;</w:t>
            </w:r>
          </w:p>
          <w:p w14:paraId="54A90B1C"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iCs/>
                <w:sz w:val="22"/>
                <w:szCs w:val="22"/>
              </w:rPr>
              <w:t>l’appropriata analisi della risposta della nave.</w:t>
            </w:r>
          </w:p>
        </w:tc>
      </w:tr>
    </w:tbl>
    <w:p w14:paraId="7294871F" w14:textId="77777777" w:rsidR="004825CA" w:rsidRPr="00DF5C7F" w:rsidRDefault="004825CA" w:rsidP="004825CA">
      <w:pPr>
        <w:rPr>
          <w:rFonts w:ascii="Garamond" w:hAnsi="Garamond"/>
        </w:rPr>
      </w:pPr>
      <w:r w:rsidRPr="00DF5C7F">
        <w:rPr>
          <w:rFonts w:ascii="Garamond" w:hAnsi="Garamond"/>
        </w:rPr>
        <w:br w:type="page"/>
      </w:r>
    </w:p>
    <w:tbl>
      <w:tblPr>
        <w:tblStyle w:val="Grigliatabella"/>
        <w:tblW w:w="10343" w:type="dxa"/>
        <w:tblLook w:val="00A0" w:firstRow="1" w:lastRow="0" w:firstColumn="1" w:lastColumn="0" w:noHBand="0" w:noVBand="0"/>
      </w:tblPr>
      <w:tblGrid>
        <w:gridCol w:w="4636"/>
        <w:gridCol w:w="5707"/>
      </w:tblGrid>
      <w:tr w:rsidR="00DF5C7F" w:rsidRPr="00DF5C7F" w14:paraId="650CA576" w14:textId="77777777" w:rsidTr="00842AE1">
        <w:tc>
          <w:tcPr>
            <w:tcW w:w="10343" w:type="dxa"/>
            <w:gridSpan w:val="2"/>
          </w:tcPr>
          <w:p w14:paraId="4710A812" w14:textId="376BCDAA" w:rsidR="004825CA" w:rsidRPr="00DF5C7F" w:rsidRDefault="004825CA" w:rsidP="003B0C00">
            <w:pPr>
              <w:pStyle w:val="Rientrocorpodeltesto2"/>
              <w:ind w:left="0"/>
              <w:rPr>
                <w:rFonts w:ascii="Garamond" w:hAnsi="Garamond"/>
                <w:b/>
                <w:bCs/>
                <w:sz w:val="22"/>
                <w:szCs w:val="22"/>
              </w:rPr>
            </w:pPr>
            <w:r w:rsidRPr="00DF5C7F">
              <w:rPr>
                <w:rFonts w:ascii="Garamond" w:hAnsi="Garamond"/>
                <w:b/>
                <w:bCs/>
                <w:sz w:val="22"/>
                <w:szCs w:val="22"/>
              </w:rPr>
              <w:lastRenderedPageBreak/>
              <w:t xml:space="preserve">3. </w:t>
            </w:r>
            <w:r w:rsidR="003B0C00" w:rsidRPr="00DF5C7F">
              <w:rPr>
                <w:rFonts w:ascii="Garamond" w:hAnsi="Garamond"/>
                <w:b/>
                <w:bCs/>
                <w:sz w:val="22"/>
                <w:szCs w:val="22"/>
              </w:rPr>
              <w:t xml:space="preserve">Competenza: </w:t>
            </w:r>
            <w:r w:rsidRPr="00DF5C7F">
              <w:rPr>
                <w:rFonts w:ascii="Garamond" w:hAnsi="Garamond"/>
                <w:b/>
                <w:bCs/>
                <w:sz w:val="22"/>
                <w:szCs w:val="22"/>
              </w:rPr>
              <w:t xml:space="preserve">Matematica </w:t>
            </w:r>
            <w:r w:rsidR="003B0C00" w:rsidRPr="00DF5C7F">
              <w:rPr>
                <w:rFonts w:ascii="Garamond" w:hAnsi="Garamond"/>
                <w:b/>
                <w:bCs/>
                <w:sz w:val="22"/>
                <w:szCs w:val="22"/>
              </w:rPr>
              <w:t xml:space="preserve">                                                                                                                           </w:t>
            </w:r>
            <w:r w:rsidRPr="00DF5C7F">
              <w:rPr>
                <w:rFonts w:ascii="Garamond" w:hAnsi="Garamond"/>
                <w:b/>
                <w:bCs/>
                <w:sz w:val="22"/>
                <w:szCs w:val="22"/>
              </w:rPr>
              <w:t>ore 80</w:t>
            </w:r>
          </w:p>
        </w:tc>
      </w:tr>
      <w:tr w:rsidR="00DF5C7F" w:rsidRPr="00DF5C7F" w14:paraId="437F58E1" w14:textId="77777777" w:rsidTr="00842AE1">
        <w:tc>
          <w:tcPr>
            <w:tcW w:w="10343" w:type="dxa"/>
            <w:gridSpan w:val="2"/>
          </w:tcPr>
          <w:p w14:paraId="3134816D"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 xml:space="preserve">Il candidato è in grado di utilizzare appropriati strumenti matematici di: </w:t>
            </w:r>
          </w:p>
          <w:p w14:paraId="4655F91B" w14:textId="77777777" w:rsidR="004825CA" w:rsidRPr="00DF5C7F" w:rsidRDefault="004825CA">
            <w:pPr>
              <w:pStyle w:val="Rientrocorpodeltesto2"/>
              <w:numPr>
                <w:ilvl w:val="0"/>
                <w:numId w:val="48"/>
              </w:numPr>
              <w:tabs>
                <w:tab w:val="clear" w:pos="1440"/>
                <w:tab w:val="num" w:pos="-1620"/>
              </w:tabs>
              <w:ind w:left="360"/>
              <w:rPr>
                <w:rFonts w:ascii="Garamond" w:hAnsi="Garamond"/>
                <w:b/>
                <w:sz w:val="22"/>
                <w:szCs w:val="22"/>
              </w:rPr>
            </w:pPr>
            <w:r w:rsidRPr="00DF5C7F">
              <w:rPr>
                <w:rFonts w:ascii="Garamond" w:hAnsi="Garamond"/>
                <w:sz w:val="22"/>
                <w:szCs w:val="22"/>
              </w:rPr>
              <w:t>Algebra;</w:t>
            </w:r>
          </w:p>
          <w:p w14:paraId="6B4257B9" w14:textId="77777777" w:rsidR="004825CA" w:rsidRPr="00DF5C7F" w:rsidRDefault="004825CA">
            <w:pPr>
              <w:pStyle w:val="Rientrocorpodeltesto2"/>
              <w:numPr>
                <w:ilvl w:val="0"/>
                <w:numId w:val="48"/>
              </w:numPr>
              <w:tabs>
                <w:tab w:val="clear" w:pos="1440"/>
                <w:tab w:val="num" w:pos="-1620"/>
              </w:tabs>
              <w:ind w:left="360"/>
              <w:rPr>
                <w:rFonts w:ascii="Garamond" w:hAnsi="Garamond"/>
                <w:b/>
                <w:sz w:val="22"/>
                <w:szCs w:val="22"/>
              </w:rPr>
            </w:pPr>
            <w:r w:rsidRPr="00DF5C7F">
              <w:rPr>
                <w:rFonts w:ascii="Garamond" w:hAnsi="Garamond"/>
                <w:sz w:val="22"/>
                <w:szCs w:val="22"/>
              </w:rPr>
              <w:t>Geometria descrittiva;</w:t>
            </w:r>
          </w:p>
          <w:p w14:paraId="6B2C4905" w14:textId="77777777" w:rsidR="004825CA" w:rsidRPr="00DF5C7F" w:rsidRDefault="004825CA">
            <w:pPr>
              <w:pStyle w:val="Rientrocorpodeltesto2"/>
              <w:numPr>
                <w:ilvl w:val="0"/>
                <w:numId w:val="48"/>
              </w:numPr>
              <w:tabs>
                <w:tab w:val="clear" w:pos="1440"/>
                <w:tab w:val="num" w:pos="-1620"/>
              </w:tabs>
              <w:ind w:left="360"/>
              <w:rPr>
                <w:rFonts w:ascii="Garamond" w:hAnsi="Garamond"/>
                <w:b/>
                <w:sz w:val="22"/>
                <w:szCs w:val="22"/>
              </w:rPr>
            </w:pPr>
            <w:r w:rsidRPr="00DF5C7F">
              <w:rPr>
                <w:rFonts w:ascii="Garamond" w:hAnsi="Garamond"/>
                <w:sz w:val="22"/>
                <w:szCs w:val="22"/>
              </w:rPr>
              <w:t>Trigonometria;</w:t>
            </w:r>
          </w:p>
          <w:p w14:paraId="1CFA258D" w14:textId="77777777" w:rsidR="004825CA" w:rsidRPr="00DF5C7F" w:rsidRDefault="004825CA">
            <w:pPr>
              <w:pStyle w:val="Rientrocorpodeltesto2"/>
              <w:numPr>
                <w:ilvl w:val="0"/>
                <w:numId w:val="48"/>
              </w:numPr>
              <w:tabs>
                <w:tab w:val="clear" w:pos="1440"/>
                <w:tab w:val="num" w:pos="-1620"/>
              </w:tabs>
              <w:ind w:left="360"/>
              <w:rPr>
                <w:rFonts w:ascii="Garamond" w:hAnsi="Garamond"/>
                <w:b/>
                <w:sz w:val="22"/>
                <w:szCs w:val="22"/>
              </w:rPr>
            </w:pPr>
            <w:r w:rsidRPr="00DF5C7F">
              <w:rPr>
                <w:rFonts w:ascii="Garamond" w:hAnsi="Garamond"/>
                <w:sz w:val="22"/>
                <w:szCs w:val="22"/>
              </w:rPr>
              <w:t xml:space="preserve">Analisi matematica.  </w:t>
            </w:r>
          </w:p>
        </w:tc>
      </w:tr>
      <w:tr w:rsidR="00DF5C7F" w:rsidRPr="00DF5C7F" w14:paraId="0A4BD7C6" w14:textId="77777777" w:rsidTr="00842AE1">
        <w:tc>
          <w:tcPr>
            <w:tcW w:w="10343" w:type="dxa"/>
            <w:gridSpan w:val="2"/>
          </w:tcPr>
          <w:p w14:paraId="07819498" w14:textId="77777777" w:rsidR="004825CA" w:rsidRPr="00DF5C7F" w:rsidRDefault="004825CA">
            <w:pPr>
              <w:pStyle w:val="Rientrocorpodeltesto2"/>
              <w:numPr>
                <w:ilvl w:val="0"/>
                <w:numId w:val="49"/>
              </w:numPr>
              <w:tabs>
                <w:tab w:val="clear" w:pos="1440"/>
                <w:tab w:val="num" w:pos="-1620"/>
              </w:tabs>
              <w:ind w:left="360"/>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112E516E" w14:textId="77777777" w:rsidR="004825CA" w:rsidRPr="00DF5C7F" w:rsidRDefault="004825CA">
            <w:pPr>
              <w:pStyle w:val="Rientrocorpodeltesto2"/>
              <w:numPr>
                <w:ilvl w:val="1"/>
                <w:numId w:val="42"/>
              </w:numPr>
              <w:tabs>
                <w:tab w:val="clear" w:pos="1440"/>
                <w:tab w:val="num" w:pos="-1620"/>
              </w:tabs>
              <w:ind w:left="720"/>
              <w:rPr>
                <w:rFonts w:ascii="Garamond" w:hAnsi="Garamond"/>
                <w:b/>
                <w:sz w:val="22"/>
                <w:szCs w:val="22"/>
              </w:rPr>
            </w:pPr>
            <w:r w:rsidRPr="00DF5C7F">
              <w:rPr>
                <w:rFonts w:ascii="Garamond" w:hAnsi="Garamond"/>
                <w:sz w:val="22"/>
                <w:szCs w:val="22"/>
              </w:rPr>
              <w:t>Risolvere equazioni e disequazioni di primo, secondo grado e superiore al secondo;</w:t>
            </w:r>
          </w:p>
          <w:p w14:paraId="38F6A401" w14:textId="77777777" w:rsidR="004825CA" w:rsidRPr="00DF5C7F" w:rsidRDefault="004825CA">
            <w:pPr>
              <w:pStyle w:val="Rientrocorpodeltesto2"/>
              <w:numPr>
                <w:ilvl w:val="1"/>
                <w:numId w:val="42"/>
              </w:numPr>
              <w:tabs>
                <w:tab w:val="clear" w:pos="1440"/>
                <w:tab w:val="num" w:pos="-1620"/>
              </w:tabs>
              <w:ind w:left="720"/>
              <w:rPr>
                <w:rFonts w:ascii="Garamond" w:hAnsi="Garamond"/>
                <w:b/>
                <w:sz w:val="22"/>
                <w:szCs w:val="22"/>
              </w:rPr>
            </w:pPr>
            <w:r w:rsidRPr="00DF5C7F">
              <w:rPr>
                <w:rFonts w:ascii="Garamond" w:hAnsi="Garamond"/>
                <w:sz w:val="22"/>
                <w:szCs w:val="22"/>
              </w:rPr>
              <w:t>risolvere sistemi di equazioni di primo grado</w:t>
            </w:r>
          </w:p>
          <w:p w14:paraId="68FE994C" w14:textId="77777777" w:rsidR="004825CA" w:rsidRPr="00DF5C7F" w:rsidRDefault="004825CA">
            <w:pPr>
              <w:pStyle w:val="Rientrocorpodeltesto2"/>
              <w:numPr>
                <w:ilvl w:val="1"/>
                <w:numId w:val="42"/>
              </w:numPr>
              <w:tabs>
                <w:tab w:val="clear" w:pos="1440"/>
                <w:tab w:val="num" w:pos="-1620"/>
              </w:tabs>
              <w:ind w:left="720"/>
              <w:rPr>
                <w:rFonts w:ascii="Garamond" w:hAnsi="Garamond"/>
                <w:b/>
                <w:sz w:val="22"/>
                <w:szCs w:val="22"/>
              </w:rPr>
            </w:pPr>
            <w:r w:rsidRPr="00DF5C7F">
              <w:rPr>
                <w:rFonts w:ascii="Garamond" w:hAnsi="Garamond"/>
                <w:sz w:val="22"/>
                <w:szCs w:val="22"/>
              </w:rPr>
              <w:t>operare con il calcolo matriciale.</w:t>
            </w:r>
          </w:p>
        </w:tc>
      </w:tr>
      <w:tr w:rsidR="00DF5C7F" w:rsidRPr="00DF5C7F" w14:paraId="64B85071" w14:textId="77777777" w:rsidTr="00842AE1">
        <w:tc>
          <w:tcPr>
            <w:tcW w:w="10343" w:type="dxa"/>
            <w:gridSpan w:val="2"/>
          </w:tcPr>
          <w:p w14:paraId="1AA16E45" w14:textId="77777777" w:rsidR="004825CA" w:rsidRPr="00DF5C7F" w:rsidRDefault="004825CA">
            <w:pPr>
              <w:pStyle w:val="Rientrocorpodeltesto2"/>
              <w:numPr>
                <w:ilvl w:val="0"/>
                <w:numId w:val="49"/>
              </w:numPr>
              <w:tabs>
                <w:tab w:val="clear" w:pos="1440"/>
                <w:tab w:val="num" w:pos="-1620"/>
              </w:tabs>
              <w:ind w:left="360"/>
              <w:rPr>
                <w:rFonts w:ascii="Garamond" w:hAnsi="Garamond"/>
                <w:sz w:val="22"/>
                <w:szCs w:val="22"/>
              </w:rPr>
            </w:pPr>
            <w:r w:rsidRPr="00DF5C7F">
              <w:rPr>
                <w:rFonts w:ascii="Garamond" w:hAnsi="Garamond"/>
                <w:sz w:val="22"/>
                <w:szCs w:val="22"/>
              </w:rPr>
              <w:t>il candidato dovrà apprendere come:</w:t>
            </w:r>
          </w:p>
          <w:p w14:paraId="3E100E68" w14:textId="77777777" w:rsidR="004825CA" w:rsidRPr="00DF5C7F" w:rsidRDefault="004825CA">
            <w:pPr>
              <w:pStyle w:val="Rientrocorpodeltesto2"/>
              <w:numPr>
                <w:ilvl w:val="1"/>
                <w:numId w:val="49"/>
              </w:numPr>
              <w:tabs>
                <w:tab w:val="clear" w:pos="1440"/>
                <w:tab w:val="num" w:pos="-1620"/>
              </w:tabs>
              <w:ind w:left="720"/>
              <w:rPr>
                <w:rFonts w:ascii="Garamond" w:hAnsi="Garamond"/>
                <w:sz w:val="22"/>
                <w:szCs w:val="22"/>
              </w:rPr>
            </w:pPr>
            <w:r w:rsidRPr="00DF5C7F">
              <w:rPr>
                <w:rFonts w:ascii="Garamond" w:hAnsi="Garamond"/>
                <w:sz w:val="22"/>
                <w:szCs w:val="22"/>
              </w:rPr>
              <w:t>Individuare un sistema di riferimento nel piano;</w:t>
            </w:r>
          </w:p>
          <w:p w14:paraId="09056E3F" w14:textId="77777777" w:rsidR="004825CA" w:rsidRPr="00DF5C7F" w:rsidRDefault="004825CA">
            <w:pPr>
              <w:pStyle w:val="Rientrocorpodeltesto2"/>
              <w:numPr>
                <w:ilvl w:val="1"/>
                <w:numId w:val="49"/>
              </w:numPr>
              <w:tabs>
                <w:tab w:val="clear" w:pos="1440"/>
                <w:tab w:val="num" w:pos="-1620"/>
              </w:tabs>
              <w:ind w:left="720"/>
              <w:rPr>
                <w:rFonts w:ascii="Garamond" w:hAnsi="Garamond"/>
                <w:sz w:val="22"/>
                <w:szCs w:val="22"/>
              </w:rPr>
            </w:pPr>
            <w:r w:rsidRPr="00DF5C7F">
              <w:rPr>
                <w:rFonts w:ascii="Garamond" w:hAnsi="Garamond"/>
                <w:sz w:val="22"/>
                <w:szCs w:val="22"/>
              </w:rPr>
              <w:t>posizionare punti e calcolare distanze;</w:t>
            </w:r>
          </w:p>
          <w:p w14:paraId="30631EC9" w14:textId="77777777" w:rsidR="004825CA" w:rsidRPr="00DF5C7F" w:rsidRDefault="004825CA">
            <w:pPr>
              <w:pStyle w:val="Rientrocorpodeltesto2"/>
              <w:numPr>
                <w:ilvl w:val="1"/>
                <w:numId w:val="49"/>
              </w:numPr>
              <w:tabs>
                <w:tab w:val="clear" w:pos="1440"/>
                <w:tab w:val="num" w:pos="-1620"/>
              </w:tabs>
              <w:ind w:left="720"/>
              <w:rPr>
                <w:rFonts w:ascii="Garamond" w:hAnsi="Garamond"/>
                <w:sz w:val="22"/>
                <w:szCs w:val="22"/>
              </w:rPr>
            </w:pPr>
            <w:r w:rsidRPr="00DF5C7F">
              <w:rPr>
                <w:rFonts w:ascii="Garamond" w:hAnsi="Garamond"/>
                <w:sz w:val="22"/>
                <w:szCs w:val="22"/>
              </w:rPr>
              <w:t>scrivere l’equazione di una curva nel piano;</w:t>
            </w:r>
          </w:p>
          <w:p w14:paraId="65A0CBD3" w14:textId="77777777" w:rsidR="004825CA" w:rsidRPr="00DF5C7F" w:rsidRDefault="004825CA">
            <w:pPr>
              <w:pStyle w:val="Rientrocorpodeltesto2"/>
              <w:numPr>
                <w:ilvl w:val="1"/>
                <w:numId w:val="49"/>
              </w:numPr>
              <w:tabs>
                <w:tab w:val="clear" w:pos="1440"/>
                <w:tab w:val="num" w:pos="-1620"/>
              </w:tabs>
              <w:ind w:left="720"/>
              <w:rPr>
                <w:rFonts w:ascii="Garamond" w:hAnsi="Garamond"/>
                <w:sz w:val="22"/>
                <w:szCs w:val="22"/>
              </w:rPr>
            </w:pPr>
            <w:r w:rsidRPr="00DF5C7F">
              <w:rPr>
                <w:rFonts w:ascii="Garamond" w:hAnsi="Garamond"/>
                <w:sz w:val="22"/>
                <w:szCs w:val="22"/>
              </w:rPr>
              <w:t>rappresentare una curva graficamente.</w:t>
            </w:r>
          </w:p>
        </w:tc>
      </w:tr>
      <w:tr w:rsidR="00DF5C7F" w:rsidRPr="00DF5C7F" w14:paraId="725CE557" w14:textId="77777777" w:rsidTr="00842AE1">
        <w:tc>
          <w:tcPr>
            <w:tcW w:w="10343" w:type="dxa"/>
            <w:gridSpan w:val="2"/>
          </w:tcPr>
          <w:p w14:paraId="0DF2E362" w14:textId="77777777" w:rsidR="004825CA" w:rsidRPr="00DF5C7F" w:rsidRDefault="004825CA">
            <w:pPr>
              <w:pStyle w:val="Rientrocorpodeltesto2"/>
              <w:numPr>
                <w:ilvl w:val="0"/>
                <w:numId w:val="49"/>
              </w:numPr>
              <w:tabs>
                <w:tab w:val="clear" w:pos="1440"/>
                <w:tab w:val="num" w:pos="-1620"/>
              </w:tabs>
              <w:ind w:left="360"/>
              <w:rPr>
                <w:rFonts w:ascii="Garamond" w:hAnsi="Garamond"/>
                <w:sz w:val="22"/>
                <w:szCs w:val="22"/>
              </w:rPr>
            </w:pPr>
            <w:r w:rsidRPr="00DF5C7F">
              <w:rPr>
                <w:rFonts w:ascii="Garamond" w:hAnsi="Garamond"/>
                <w:sz w:val="22"/>
                <w:szCs w:val="22"/>
              </w:rPr>
              <w:t>il candidato dovrà apprendere come:</w:t>
            </w:r>
          </w:p>
          <w:p w14:paraId="3A09E265" w14:textId="77777777" w:rsidR="004825CA" w:rsidRPr="00DF5C7F" w:rsidRDefault="004825CA">
            <w:pPr>
              <w:pStyle w:val="Rientrocorpodeltesto2"/>
              <w:numPr>
                <w:ilvl w:val="0"/>
                <w:numId w:val="50"/>
              </w:numPr>
              <w:rPr>
                <w:rFonts w:ascii="Garamond" w:hAnsi="Garamond"/>
                <w:sz w:val="22"/>
                <w:szCs w:val="22"/>
              </w:rPr>
            </w:pPr>
            <w:r w:rsidRPr="00DF5C7F">
              <w:rPr>
                <w:rFonts w:ascii="Garamond" w:hAnsi="Garamond"/>
                <w:sz w:val="22"/>
                <w:szCs w:val="22"/>
              </w:rPr>
              <w:t>Definire le funzioni trigonometriche;</w:t>
            </w:r>
          </w:p>
          <w:p w14:paraId="283F1496" w14:textId="77777777" w:rsidR="004825CA" w:rsidRPr="00DF5C7F" w:rsidRDefault="004825CA">
            <w:pPr>
              <w:pStyle w:val="Rientrocorpodeltesto2"/>
              <w:numPr>
                <w:ilvl w:val="0"/>
                <w:numId w:val="50"/>
              </w:numPr>
              <w:rPr>
                <w:rFonts w:ascii="Garamond" w:hAnsi="Garamond"/>
                <w:sz w:val="22"/>
                <w:szCs w:val="22"/>
              </w:rPr>
            </w:pPr>
            <w:r w:rsidRPr="00DF5C7F">
              <w:rPr>
                <w:rFonts w:ascii="Garamond" w:hAnsi="Garamond"/>
                <w:sz w:val="22"/>
                <w:szCs w:val="22"/>
              </w:rPr>
              <w:t>valutarne le proprietà;</w:t>
            </w:r>
          </w:p>
          <w:p w14:paraId="17057472" w14:textId="77777777" w:rsidR="004825CA" w:rsidRPr="00DF5C7F" w:rsidRDefault="004825CA">
            <w:pPr>
              <w:pStyle w:val="Rientrocorpodeltesto2"/>
              <w:numPr>
                <w:ilvl w:val="0"/>
                <w:numId w:val="50"/>
              </w:numPr>
              <w:rPr>
                <w:rFonts w:ascii="Garamond" w:hAnsi="Garamond"/>
                <w:sz w:val="22"/>
                <w:szCs w:val="22"/>
              </w:rPr>
            </w:pPr>
            <w:r w:rsidRPr="00DF5C7F">
              <w:rPr>
                <w:rFonts w:ascii="Garamond" w:hAnsi="Garamond"/>
                <w:sz w:val="22"/>
                <w:szCs w:val="22"/>
              </w:rPr>
              <w:t>individuare le relazioni fondamentali della goniometria;</w:t>
            </w:r>
          </w:p>
          <w:p w14:paraId="4750E47F" w14:textId="77777777" w:rsidR="004825CA" w:rsidRPr="00DF5C7F" w:rsidRDefault="004825CA">
            <w:pPr>
              <w:pStyle w:val="Rientrocorpodeltesto2"/>
              <w:numPr>
                <w:ilvl w:val="0"/>
                <w:numId w:val="50"/>
              </w:numPr>
              <w:rPr>
                <w:rFonts w:ascii="Garamond" w:hAnsi="Garamond"/>
                <w:sz w:val="22"/>
                <w:szCs w:val="22"/>
              </w:rPr>
            </w:pPr>
            <w:r w:rsidRPr="00DF5C7F">
              <w:rPr>
                <w:rFonts w:ascii="Garamond" w:hAnsi="Garamond"/>
                <w:sz w:val="22"/>
                <w:szCs w:val="22"/>
              </w:rPr>
              <w:t>risolvere le equazioni trigonometriche;</w:t>
            </w:r>
          </w:p>
          <w:p w14:paraId="055AC6FD" w14:textId="77777777" w:rsidR="004825CA" w:rsidRPr="00DF5C7F" w:rsidRDefault="004825CA">
            <w:pPr>
              <w:pStyle w:val="Rientrocorpodeltesto2"/>
              <w:numPr>
                <w:ilvl w:val="0"/>
                <w:numId w:val="50"/>
              </w:numPr>
              <w:rPr>
                <w:rFonts w:ascii="Garamond" w:hAnsi="Garamond"/>
                <w:sz w:val="22"/>
                <w:szCs w:val="22"/>
              </w:rPr>
            </w:pPr>
            <w:r w:rsidRPr="00DF5C7F">
              <w:rPr>
                <w:rFonts w:ascii="Garamond" w:hAnsi="Garamond"/>
                <w:sz w:val="22"/>
                <w:szCs w:val="22"/>
              </w:rPr>
              <w:t>risolvere i triangoli rettangoli;</w:t>
            </w:r>
          </w:p>
          <w:p w14:paraId="06908C24" w14:textId="77777777" w:rsidR="004825CA" w:rsidRPr="00DF5C7F" w:rsidRDefault="004825CA">
            <w:pPr>
              <w:pStyle w:val="Rientrocorpodeltesto2"/>
              <w:numPr>
                <w:ilvl w:val="0"/>
                <w:numId w:val="50"/>
              </w:numPr>
              <w:rPr>
                <w:rFonts w:ascii="Garamond" w:hAnsi="Garamond"/>
                <w:sz w:val="22"/>
                <w:szCs w:val="22"/>
              </w:rPr>
            </w:pPr>
            <w:r w:rsidRPr="00DF5C7F">
              <w:rPr>
                <w:rFonts w:ascii="Garamond" w:hAnsi="Garamond"/>
                <w:sz w:val="22"/>
                <w:szCs w:val="22"/>
              </w:rPr>
              <w:t>risolvere qualunque tipo di triangolo.</w:t>
            </w:r>
          </w:p>
        </w:tc>
      </w:tr>
      <w:tr w:rsidR="00DF5C7F" w:rsidRPr="00DF5C7F" w14:paraId="39A109F1" w14:textId="77777777" w:rsidTr="00842AE1">
        <w:tc>
          <w:tcPr>
            <w:tcW w:w="10343" w:type="dxa"/>
            <w:gridSpan w:val="2"/>
          </w:tcPr>
          <w:p w14:paraId="70D73782" w14:textId="77777777" w:rsidR="004825CA" w:rsidRPr="00DF5C7F" w:rsidRDefault="004825CA">
            <w:pPr>
              <w:pStyle w:val="Rientrocorpodeltesto2"/>
              <w:numPr>
                <w:ilvl w:val="0"/>
                <w:numId w:val="49"/>
              </w:numPr>
              <w:tabs>
                <w:tab w:val="clear" w:pos="1440"/>
                <w:tab w:val="num" w:pos="-1620"/>
              </w:tabs>
              <w:ind w:left="360"/>
              <w:rPr>
                <w:rFonts w:ascii="Garamond" w:hAnsi="Garamond"/>
                <w:sz w:val="22"/>
                <w:szCs w:val="22"/>
              </w:rPr>
            </w:pPr>
            <w:r w:rsidRPr="00DF5C7F">
              <w:rPr>
                <w:rFonts w:ascii="Garamond" w:hAnsi="Garamond"/>
                <w:sz w:val="22"/>
                <w:szCs w:val="22"/>
              </w:rPr>
              <w:t>il candidato dovrà apprendere come:</w:t>
            </w:r>
          </w:p>
          <w:p w14:paraId="0B796EA4" w14:textId="77777777" w:rsidR="004825CA" w:rsidRPr="00DF5C7F" w:rsidRDefault="004825CA">
            <w:pPr>
              <w:pStyle w:val="Rientrocorpodeltesto2"/>
              <w:numPr>
                <w:ilvl w:val="0"/>
                <w:numId w:val="51"/>
              </w:numPr>
              <w:rPr>
                <w:rFonts w:ascii="Garamond" w:hAnsi="Garamond"/>
                <w:sz w:val="22"/>
                <w:szCs w:val="22"/>
              </w:rPr>
            </w:pPr>
            <w:r w:rsidRPr="00DF5C7F">
              <w:rPr>
                <w:rFonts w:ascii="Garamond" w:hAnsi="Garamond"/>
                <w:sz w:val="22"/>
                <w:szCs w:val="22"/>
              </w:rPr>
              <w:t>Rappresentare graficamente una funzione;</w:t>
            </w:r>
          </w:p>
          <w:p w14:paraId="4C963928" w14:textId="77777777" w:rsidR="004825CA" w:rsidRPr="00DF5C7F" w:rsidRDefault="004825CA">
            <w:pPr>
              <w:pStyle w:val="Rientrocorpodeltesto2"/>
              <w:numPr>
                <w:ilvl w:val="0"/>
                <w:numId w:val="51"/>
              </w:numPr>
              <w:rPr>
                <w:rFonts w:ascii="Garamond" w:hAnsi="Garamond"/>
                <w:sz w:val="22"/>
                <w:szCs w:val="22"/>
              </w:rPr>
            </w:pPr>
            <w:r w:rsidRPr="00DF5C7F">
              <w:rPr>
                <w:rFonts w:ascii="Garamond" w:hAnsi="Garamond"/>
                <w:sz w:val="22"/>
                <w:szCs w:val="22"/>
              </w:rPr>
              <w:t>calcolare i limiti di una funzione;</w:t>
            </w:r>
          </w:p>
          <w:p w14:paraId="3A1B9A7C" w14:textId="77777777" w:rsidR="004825CA" w:rsidRPr="00DF5C7F" w:rsidRDefault="004825CA">
            <w:pPr>
              <w:pStyle w:val="Rientrocorpodeltesto2"/>
              <w:numPr>
                <w:ilvl w:val="0"/>
                <w:numId w:val="51"/>
              </w:numPr>
              <w:rPr>
                <w:rFonts w:ascii="Garamond" w:hAnsi="Garamond"/>
                <w:sz w:val="22"/>
                <w:szCs w:val="22"/>
              </w:rPr>
            </w:pPr>
            <w:r w:rsidRPr="00DF5C7F">
              <w:rPr>
                <w:rFonts w:ascii="Garamond" w:hAnsi="Garamond"/>
                <w:sz w:val="22"/>
                <w:szCs w:val="22"/>
              </w:rPr>
              <w:t>calcolare la derivata di una funzione;</w:t>
            </w:r>
          </w:p>
          <w:p w14:paraId="5002508D" w14:textId="77777777" w:rsidR="004825CA" w:rsidRPr="00DF5C7F" w:rsidRDefault="004825CA">
            <w:pPr>
              <w:pStyle w:val="Rientrocorpodeltesto2"/>
              <w:numPr>
                <w:ilvl w:val="0"/>
                <w:numId w:val="51"/>
              </w:numPr>
              <w:rPr>
                <w:rFonts w:ascii="Garamond" w:hAnsi="Garamond"/>
                <w:sz w:val="22"/>
                <w:szCs w:val="22"/>
              </w:rPr>
            </w:pPr>
            <w:r w:rsidRPr="00DF5C7F">
              <w:rPr>
                <w:rFonts w:ascii="Garamond" w:hAnsi="Garamond"/>
                <w:sz w:val="22"/>
                <w:szCs w:val="22"/>
              </w:rPr>
              <w:t>calcolare l’integrale indefinito di una funzione;</w:t>
            </w:r>
          </w:p>
          <w:p w14:paraId="03D91255" w14:textId="77777777" w:rsidR="004825CA" w:rsidRPr="00DF5C7F" w:rsidRDefault="004825CA">
            <w:pPr>
              <w:pStyle w:val="Rientrocorpodeltesto2"/>
              <w:numPr>
                <w:ilvl w:val="0"/>
                <w:numId w:val="51"/>
              </w:numPr>
              <w:rPr>
                <w:rFonts w:ascii="Garamond" w:hAnsi="Garamond"/>
                <w:sz w:val="22"/>
                <w:szCs w:val="22"/>
              </w:rPr>
            </w:pPr>
            <w:r w:rsidRPr="00DF5C7F">
              <w:rPr>
                <w:rFonts w:ascii="Garamond" w:hAnsi="Garamond"/>
                <w:sz w:val="22"/>
                <w:szCs w:val="22"/>
              </w:rPr>
              <w:t>risolvere un’equazione differenziale a variabili separabili.</w:t>
            </w:r>
          </w:p>
        </w:tc>
      </w:tr>
      <w:tr w:rsidR="00DF5C7F" w:rsidRPr="00DF5C7F" w14:paraId="04EB61A2" w14:textId="77777777" w:rsidTr="00842AE1">
        <w:tc>
          <w:tcPr>
            <w:tcW w:w="4636" w:type="dxa"/>
          </w:tcPr>
          <w:p w14:paraId="72072BD4"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 xml:space="preserve">Il candidato deve dimostrare di: </w:t>
            </w:r>
          </w:p>
        </w:tc>
        <w:tc>
          <w:tcPr>
            <w:tcW w:w="5707" w:type="dxa"/>
          </w:tcPr>
          <w:p w14:paraId="18295695"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Gli indicatori sono:</w:t>
            </w:r>
          </w:p>
        </w:tc>
      </w:tr>
      <w:tr w:rsidR="00DF5C7F" w:rsidRPr="00DF5C7F" w14:paraId="2BB6F9C5" w14:textId="77777777" w:rsidTr="00842AE1">
        <w:tc>
          <w:tcPr>
            <w:tcW w:w="4636" w:type="dxa"/>
          </w:tcPr>
          <w:p w14:paraId="550D2C9D"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Saper impostare un’equazione e saperne calcolare le soluzioni;</w:t>
            </w:r>
          </w:p>
          <w:p w14:paraId="757555AE"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conoscere il concetto di sistema di equazione e saper calcolare la soluzione di un sistema lineare;</w:t>
            </w:r>
          </w:p>
          <w:p w14:paraId="3164DB77"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saper rappresentare una matrice e ricavarne il determinante.</w:t>
            </w:r>
          </w:p>
        </w:tc>
        <w:tc>
          <w:tcPr>
            <w:tcW w:w="5707" w:type="dxa"/>
          </w:tcPr>
          <w:p w14:paraId="05442366"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applicazione dei metodi di risoluzione delle equazioni e di rappresentazione delle disequazioni;</w:t>
            </w:r>
          </w:p>
          <w:p w14:paraId="220EB841"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applicazione dei metodi di risoluzione dei sistemi di equazioni;</w:t>
            </w:r>
          </w:p>
          <w:p w14:paraId="29BF51EF"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sz w:val="22"/>
                <w:szCs w:val="22"/>
              </w:rPr>
              <w:t>l’appropriata scrittura della matrice e l’esatto calcolo del determinante.</w:t>
            </w:r>
          </w:p>
        </w:tc>
      </w:tr>
      <w:tr w:rsidR="00DF5C7F" w:rsidRPr="00DF5C7F" w14:paraId="336A4D97" w14:textId="77777777" w:rsidTr="00842AE1">
        <w:tblPrEx>
          <w:tblLook w:val="04A0" w:firstRow="1" w:lastRow="0" w:firstColumn="1" w:lastColumn="0" w:noHBand="0" w:noVBand="1"/>
        </w:tblPrEx>
        <w:tc>
          <w:tcPr>
            <w:tcW w:w="4636" w:type="dxa"/>
          </w:tcPr>
          <w:p w14:paraId="2598BA08"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definire un sistema di riferimento, posizionare punti e calcolare la distanza fra due punti;</w:t>
            </w:r>
          </w:p>
          <w:p w14:paraId="6F2598F9"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scrivere l’equazione di una curva nel piano e rappresentarla graficamente, nel sistema di coordinate prescelto.</w:t>
            </w:r>
          </w:p>
        </w:tc>
        <w:tc>
          <w:tcPr>
            <w:tcW w:w="5707" w:type="dxa"/>
          </w:tcPr>
          <w:p w14:paraId="106A8105"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L’adeguata definizione del sistema di riferimento, il corretto posizionamento di punti, la precisa esecuzione dei calcoli.</w:t>
            </w:r>
          </w:p>
          <w:p w14:paraId="60E45A55"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l’appropriata individuazione dei parametri della curva, della legge che li lega alle variabili, la corretta determinazione delle coordinate dei punti della curva.</w:t>
            </w:r>
          </w:p>
        </w:tc>
      </w:tr>
      <w:tr w:rsidR="00DF5C7F" w:rsidRPr="00DF5C7F" w14:paraId="0B2F6445" w14:textId="77777777" w:rsidTr="00842AE1">
        <w:tblPrEx>
          <w:tblLook w:val="04A0" w:firstRow="1" w:lastRow="0" w:firstColumn="1" w:lastColumn="0" w:noHBand="0" w:noVBand="1"/>
        </w:tblPrEx>
        <w:tc>
          <w:tcPr>
            <w:tcW w:w="4636" w:type="dxa"/>
          </w:tcPr>
          <w:p w14:paraId="102F641D"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caratteristiche delle funzioni trigonometriche, i valori limite che possono assumere, le relazioni fondamentali che le legano;</w:t>
            </w:r>
          </w:p>
          <w:p w14:paraId="0520603D" w14:textId="7FCFBA69"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risolvere i triangoli rettangoli e no.</w:t>
            </w:r>
          </w:p>
        </w:tc>
        <w:tc>
          <w:tcPr>
            <w:tcW w:w="5707" w:type="dxa"/>
          </w:tcPr>
          <w:p w14:paraId="4618C460"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L’adeguata definizione delle diverse funzioni, della rappresentazione grafica, la corretta applicazione dei metodi di risoluzione di equazioni trigonometriche;</w:t>
            </w:r>
          </w:p>
          <w:p w14:paraId="3F3263E7"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applicazione dei metodi di risoluzione dei triangoli.</w:t>
            </w:r>
          </w:p>
        </w:tc>
      </w:tr>
      <w:tr w:rsidR="004825CA" w:rsidRPr="00DF5C7F" w14:paraId="25F330BD" w14:textId="77777777" w:rsidTr="00842AE1">
        <w:tblPrEx>
          <w:tblLook w:val="04A0" w:firstRow="1" w:lastRow="0" w:firstColumn="1" w:lastColumn="0" w:noHBand="0" w:noVBand="1"/>
        </w:tblPrEx>
        <w:tc>
          <w:tcPr>
            <w:tcW w:w="4636" w:type="dxa"/>
          </w:tcPr>
          <w:p w14:paraId="34266C41"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il concetto di funzione;</w:t>
            </w:r>
          </w:p>
          <w:p w14:paraId="4113D480"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rappresentare una funzione nell’appropriato sistema di coordinate;</w:t>
            </w:r>
          </w:p>
          <w:p w14:paraId="30CC1901"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utilizzare l’analisi matematica per studiare una funzione;</w:t>
            </w:r>
          </w:p>
          <w:p w14:paraId="20E8016C"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risolvere un’equazione differenziale a variabili separabili.</w:t>
            </w:r>
          </w:p>
        </w:tc>
        <w:tc>
          <w:tcPr>
            <w:tcW w:w="5707" w:type="dxa"/>
          </w:tcPr>
          <w:p w14:paraId="7F8B5FB3"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definizione di funzione;</w:t>
            </w:r>
          </w:p>
          <w:p w14:paraId="20E36392"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determinazione degli elementi per rappresentare una funzione graficamente;</w:t>
            </w:r>
          </w:p>
          <w:p w14:paraId="4E6F9029"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l’appropriata applicazione del calcolo infinitesimale nello studio della funzione;</w:t>
            </w:r>
          </w:p>
          <w:p w14:paraId="28FA509C"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l’applicazione puntuale dei metodi di risoluzione.</w:t>
            </w:r>
          </w:p>
        </w:tc>
      </w:tr>
    </w:tbl>
    <w:p w14:paraId="7DA181BF" w14:textId="77777777" w:rsidR="004825CA" w:rsidRPr="00DF5C7F" w:rsidRDefault="004825CA" w:rsidP="004825CA">
      <w:pPr>
        <w:pStyle w:val="Rientrocorpodeltesto2"/>
        <w:ind w:left="0"/>
        <w:rPr>
          <w:rFonts w:ascii="Garamond" w:hAnsi="Garamond"/>
          <w:iCs/>
          <w:sz w:val="22"/>
          <w:szCs w:val="22"/>
        </w:rPr>
      </w:pPr>
    </w:p>
    <w:p w14:paraId="37FB7A58" w14:textId="75322F1C" w:rsidR="004825CA" w:rsidRPr="00DF5C7F" w:rsidRDefault="004825CA" w:rsidP="009C4DD9">
      <w:pPr>
        <w:pStyle w:val="PreformattatoHTML"/>
        <w:tabs>
          <w:tab w:val="clear" w:pos="6412"/>
          <w:tab w:val="clear" w:pos="8244"/>
          <w:tab w:val="left" w:pos="142"/>
          <w:tab w:val="left" w:pos="9000"/>
          <w:tab w:val="left" w:pos="9720"/>
          <w:tab w:val="left" w:pos="10260"/>
        </w:tabs>
        <w:ind w:right="48"/>
        <w:jc w:val="right"/>
        <w:rPr>
          <w:rFonts w:ascii="Garamond" w:hAnsi="Garamond"/>
          <w:sz w:val="22"/>
          <w:szCs w:val="22"/>
        </w:rPr>
      </w:pPr>
      <w:r w:rsidRPr="00DF5C7F">
        <w:rPr>
          <w:rFonts w:ascii="Garamond" w:hAnsi="Garamond"/>
          <w:iCs/>
          <w:sz w:val="22"/>
          <w:szCs w:val="22"/>
        </w:rPr>
        <w:lastRenderedPageBreak/>
        <w:t>A</w:t>
      </w:r>
      <w:r w:rsidR="009C4DD9" w:rsidRPr="00DF5C7F">
        <w:rPr>
          <w:rFonts w:ascii="Garamond" w:hAnsi="Garamond"/>
          <w:iCs/>
          <w:sz w:val="22"/>
          <w:szCs w:val="22"/>
        </w:rPr>
        <w:t>llegato B</w:t>
      </w:r>
    </w:p>
    <w:p w14:paraId="4591427B" w14:textId="77777777" w:rsidR="004825CA" w:rsidRPr="00DF5C7F" w:rsidRDefault="004825CA" w:rsidP="004825CA">
      <w:pPr>
        <w:jc w:val="center"/>
        <w:rPr>
          <w:rFonts w:ascii="Garamond" w:hAnsi="Garamond" w:cs="Courier New"/>
          <w:b/>
          <w:bCs/>
          <w:iCs/>
          <w:sz w:val="32"/>
          <w:szCs w:val="32"/>
        </w:rPr>
      </w:pPr>
      <w:r w:rsidRPr="00DF5C7F">
        <w:rPr>
          <w:rFonts w:ascii="Garamond" w:hAnsi="Garamond" w:cs="Courier New"/>
          <w:b/>
          <w:bCs/>
          <w:iCs/>
          <w:sz w:val="32"/>
          <w:szCs w:val="32"/>
        </w:rPr>
        <w:t>Percorso formativo per il settore di macchina</w:t>
      </w:r>
    </w:p>
    <w:p w14:paraId="70B05195" w14:textId="6184CE48" w:rsidR="004825CA" w:rsidRPr="00DF5C7F" w:rsidRDefault="003B0C00">
      <w:pPr>
        <w:pStyle w:val="Rientrocorpodeltesto2"/>
        <w:numPr>
          <w:ilvl w:val="0"/>
          <w:numId w:val="58"/>
        </w:numPr>
        <w:rPr>
          <w:rFonts w:ascii="Garamond" w:hAnsi="Garamond"/>
          <w:iCs/>
          <w:sz w:val="22"/>
          <w:szCs w:val="22"/>
        </w:rPr>
      </w:pPr>
      <w:r w:rsidRPr="00DF5C7F">
        <w:rPr>
          <w:rFonts w:ascii="Garamond" w:hAnsi="Garamond"/>
          <w:iCs/>
          <w:sz w:val="22"/>
          <w:szCs w:val="22"/>
        </w:rPr>
        <w:t>È istituito il seguente percorso formativo per il settore di macchina, indirizzato ai possessori di un titolo di studio di scuola secondaria di secondo grado, non ad indirizzo specifico</w:t>
      </w:r>
      <w:r w:rsidR="004825CA" w:rsidRPr="00DF5C7F">
        <w:rPr>
          <w:rFonts w:ascii="Garamond" w:hAnsi="Garamond"/>
          <w:iCs/>
          <w:sz w:val="22"/>
          <w:szCs w:val="22"/>
        </w:rPr>
        <w:t>.</w:t>
      </w:r>
    </w:p>
    <w:p w14:paraId="3736A65C" w14:textId="046EB5FF" w:rsidR="004825CA" w:rsidRPr="00DF5C7F" w:rsidRDefault="00003875">
      <w:pPr>
        <w:pStyle w:val="Rientrocorpodeltesto2"/>
        <w:numPr>
          <w:ilvl w:val="0"/>
          <w:numId w:val="58"/>
        </w:numPr>
        <w:rPr>
          <w:rFonts w:ascii="Garamond" w:hAnsi="Garamond"/>
          <w:iCs/>
          <w:sz w:val="22"/>
          <w:szCs w:val="22"/>
        </w:rPr>
      </w:pPr>
      <w:r w:rsidRPr="00DF5C7F">
        <w:rPr>
          <w:rFonts w:ascii="Garamond" w:hAnsi="Garamond"/>
          <w:sz w:val="22"/>
          <w:szCs w:val="22"/>
        </w:rPr>
        <w:t xml:space="preserve">È propedeutico per l’scrizione nelle qualifiche iniziali della gente di mare ovvero del personale navigante prevedendo </w:t>
      </w:r>
      <w:r w:rsidR="004825CA" w:rsidRPr="00DF5C7F">
        <w:rPr>
          <w:rFonts w:ascii="Garamond" w:hAnsi="Garamond"/>
          <w:sz w:val="22"/>
          <w:szCs w:val="22"/>
        </w:rPr>
        <w:t>lo sviluppo delle competenze di base necessarie per la trattazione delle tematiche e l’apprendimento delle competenze specifiche del settore marittimo, ed è finalizzato a colmare i gap formativi del candidato.</w:t>
      </w:r>
    </w:p>
    <w:p w14:paraId="240C77EF" w14:textId="77777777" w:rsidR="00003875" w:rsidRPr="00DF5C7F" w:rsidRDefault="00003875" w:rsidP="00003875">
      <w:pPr>
        <w:pStyle w:val="Rientrocorpodeltesto2"/>
        <w:ind w:left="720"/>
        <w:rPr>
          <w:rFonts w:ascii="Garamond" w:hAnsi="Garamond"/>
          <w:iCs/>
          <w:sz w:val="22"/>
          <w:szCs w:val="22"/>
        </w:rPr>
      </w:pPr>
    </w:p>
    <w:tbl>
      <w:tblPr>
        <w:tblStyle w:val="Grigliatabella"/>
        <w:tblW w:w="10627" w:type="dxa"/>
        <w:tblLook w:val="04A0" w:firstRow="1" w:lastRow="0" w:firstColumn="1" w:lastColumn="0" w:noHBand="0" w:noVBand="1"/>
      </w:tblPr>
      <w:tblGrid>
        <w:gridCol w:w="4642"/>
        <w:gridCol w:w="5985"/>
      </w:tblGrid>
      <w:tr w:rsidR="00DF5C7F" w:rsidRPr="00DF5C7F" w14:paraId="70F710D7" w14:textId="77777777" w:rsidTr="00842AE1">
        <w:tc>
          <w:tcPr>
            <w:tcW w:w="10627" w:type="dxa"/>
            <w:gridSpan w:val="2"/>
          </w:tcPr>
          <w:p w14:paraId="4698DA2F" w14:textId="12214975" w:rsidR="004825CA" w:rsidRPr="00DF5C7F" w:rsidRDefault="004825CA" w:rsidP="00003875">
            <w:pPr>
              <w:pStyle w:val="Rientrocorpodeltesto2"/>
              <w:ind w:left="0"/>
              <w:rPr>
                <w:rFonts w:ascii="Garamond" w:hAnsi="Garamond"/>
                <w:b/>
                <w:bCs/>
                <w:sz w:val="22"/>
                <w:szCs w:val="22"/>
              </w:rPr>
            </w:pPr>
            <w:r w:rsidRPr="00DF5C7F">
              <w:rPr>
                <w:rFonts w:ascii="Garamond" w:hAnsi="Garamond"/>
                <w:b/>
                <w:bCs/>
                <w:sz w:val="22"/>
                <w:szCs w:val="22"/>
              </w:rPr>
              <w:br w:type="page"/>
              <w:t>1. Competenze di base</w:t>
            </w:r>
            <w:r w:rsidR="00003875" w:rsidRPr="00DF5C7F">
              <w:rPr>
                <w:rFonts w:ascii="Garamond" w:hAnsi="Garamond"/>
                <w:b/>
                <w:bCs/>
                <w:sz w:val="22"/>
                <w:szCs w:val="22"/>
              </w:rPr>
              <w:t>:</w:t>
            </w:r>
            <w:r w:rsidRPr="00DF5C7F">
              <w:rPr>
                <w:rFonts w:ascii="Garamond" w:hAnsi="Garamond"/>
                <w:b/>
                <w:bCs/>
                <w:sz w:val="22"/>
                <w:szCs w:val="22"/>
              </w:rPr>
              <w:t xml:space="preserve"> Macchine </w:t>
            </w:r>
            <w:r w:rsidR="00003875" w:rsidRPr="00DF5C7F">
              <w:rPr>
                <w:rFonts w:ascii="Garamond" w:hAnsi="Garamond"/>
                <w:b/>
                <w:bCs/>
                <w:sz w:val="22"/>
                <w:szCs w:val="22"/>
              </w:rPr>
              <w:t xml:space="preserve">                                                                                                                     </w:t>
            </w:r>
            <w:r w:rsidRPr="00DF5C7F">
              <w:rPr>
                <w:rFonts w:ascii="Garamond" w:hAnsi="Garamond"/>
                <w:b/>
                <w:bCs/>
                <w:sz w:val="22"/>
                <w:szCs w:val="22"/>
              </w:rPr>
              <w:t>ore 160</w:t>
            </w:r>
          </w:p>
        </w:tc>
      </w:tr>
      <w:tr w:rsidR="00DF5C7F" w:rsidRPr="00DF5C7F" w14:paraId="7EED286A" w14:textId="77777777" w:rsidTr="00842AE1">
        <w:tblPrEx>
          <w:tblLook w:val="00A0" w:firstRow="1" w:lastRow="0" w:firstColumn="1" w:lastColumn="0" w:noHBand="0" w:noVBand="0"/>
        </w:tblPrEx>
        <w:tc>
          <w:tcPr>
            <w:tcW w:w="10627" w:type="dxa"/>
            <w:gridSpan w:val="2"/>
          </w:tcPr>
          <w:p w14:paraId="514E0B28"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 xml:space="preserve">Il candidato è in grado di: </w:t>
            </w:r>
          </w:p>
          <w:p w14:paraId="3A0ECB88" w14:textId="77777777" w:rsidR="004825CA" w:rsidRPr="00DF5C7F" w:rsidRDefault="004825CA">
            <w:pPr>
              <w:pStyle w:val="Rientrocorpodeltesto2"/>
              <w:numPr>
                <w:ilvl w:val="0"/>
                <w:numId w:val="45"/>
              </w:numPr>
              <w:tabs>
                <w:tab w:val="clear" w:pos="1440"/>
                <w:tab w:val="num" w:pos="-1620"/>
              </w:tabs>
              <w:ind w:left="360"/>
              <w:rPr>
                <w:rFonts w:ascii="Garamond" w:hAnsi="Garamond"/>
                <w:b/>
                <w:sz w:val="22"/>
                <w:szCs w:val="22"/>
              </w:rPr>
            </w:pPr>
            <w:r w:rsidRPr="00DF5C7F">
              <w:rPr>
                <w:rFonts w:ascii="Garamond" w:hAnsi="Garamond"/>
                <w:sz w:val="22"/>
                <w:szCs w:val="22"/>
              </w:rPr>
              <w:t>Utilizzare la terminologia, le unità e sistemi di misura della termodinamica e della meccanica dei fluidi;</w:t>
            </w:r>
          </w:p>
          <w:p w14:paraId="64A2FD9D" w14:textId="77777777" w:rsidR="004825CA" w:rsidRPr="00DF5C7F" w:rsidRDefault="004825CA">
            <w:pPr>
              <w:pStyle w:val="Rientrocorpodeltesto2"/>
              <w:numPr>
                <w:ilvl w:val="0"/>
                <w:numId w:val="45"/>
              </w:numPr>
              <w:tabs>
                <w:tab w:val="clear" w:pos="1440"/>
                <w:tab w:val="num" w:pos="-1620"/>
              </w:tabs>
              <w:ind w:left="360"/>
              <w:rPr>
                <w:rFonts w:ascii="Garamond" w:hAnsi="Garamond"/>
                <w:b/>
                <w:sz w:val="22"/>
                <w:szCs w:val="22"/>
              </w:rPr>
            </w:pPr>
            <w:r w:rsidRPr="00DF5C7F">
              <w:rPr>
                <w:rFonts w:ascii="Garamond" w:hAnsi="Garamond"/>
                <w:sz w:val="22"/>
                <w:szCs w:val="22"/>
              </w:rPr>
              <w:t>Classificare le macchine a fluido, descrivere le macchine idrauliche operatrici, le macchine ed impianti motori;</w:t>
            </w:r>
          </w:p>
          <w:p w14:paraId="5BE86EBD" w14:textId="77777777" w:rsidR="004825CA" w:rsidRPr="00DF5C7F" w:rsidRDefault="004825CA">
            <w:pPr>
              <w:pStyle w:val="Rientrocorpodeltesto2"/>
              <w:numPr>
                <w:ilvl w:val="0"/>
                <w:numId w:val="45"/>
              </w:numPr>
              <w:tabs>
                <w:tab w:val="clear" w:pos="1440"/>
                <w:tab w:val="num" w:pos="-1620"/>
              </w:tabs>
              <w:ind w:left="360"/>
              <w:rPr>
                <w:rFonts w:ascii="Garamond" w:hAnsi="Garamond"/>
                <w:sz w:val="22"/>
                <w:szCs w:val="22"/>
              </w:rPr>
            </w:pPr>
            <w:r w:rsidRPr="00DF5C7F">
              <w:rPr>
                <w:rFonts w:ascii="Garamond" w:hAnsi="Garamond"/>
                <w:sz w:val="22"/>
                <w:szCs w:val="22"/>
              </w:rPr>
              <w:t xml:space="preserve">Calcolare le condizioni di equilibrio dei corpi vincolati, anche in relazione alla resistenza meccanica dei materiali.  </w:t>
            </w:r>
          </w:p>
        </w:tc>
      </w:tr>
      <w:tr w:rsidR="00DF5C7F" w:rsidRPr="00DF5C7F" w14:paraId="26DCB3D0" w14:textId="77777777" w:rsidTr="00842AE1">
        <w:tblPrEx>
          <w:tblLook w:val="00A0" w:firstRow="1" w:lastRow="0" w:firstColumn="1" w:lastColumn="0" w:noHBand="0" w:noVBand="0"/>
        </w:tblPrEx>
        <w:tc>
          <w:tcPr>
            <w:tcW w:w="10627" w:type="dxa"/>
            <w:gridSpan w:val="2"/>
          </w:tcPr>
          <w:p w14:paraId="6B346FF4" w14:textId="77777777" w:rsidR="004825CA" w:rsidRPr="00DF5C7F" w:rsidRDefault="004825CA">
            <w:pPr>
              <w:pStyle w:val="Rientrocorpodeltesto2"/>
              <w:numPr>
                <w:ilvl w:val="0"/>
                <w:numId w:val="46"/>
              </w:numPr>
              <w:tabs>
                <w:tab w:val="clear" w:pos="1440"/>
                <w:tab w:val="num" w:pos="-1620"/>
              </w:tabs>
              <w:ind w:left="360"/>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55B7D0CF" w14:textId="77777777" w:rsidR="004825CA" w:rsidRPr="00DF5C7F" w:rsidRDefault="004825CA">
            <w:pPr>
              <w:pStyle w:val="Rientrocorpodeltesto2"/>
              <w:numPr>
                <w:ilvl w:val="1"/>
                <w:numId w:val="42"/>
              </w:numPr>
              <w:tabs>
                <w:tab w:val="clear" w:pos="1440"/>
                <w:tab w:val="num" w:pos="-1620"/>
              </w:tabs>
              <w:ind w:left="1080"/>
              <w:rPr>
                <w:rFonts w:ascii="Garamond" w:hAnsi="Garamond"/>
                <w:b/>
                <w:sz w:val="22"/>
                <w:szCs w:val="22"/>
              </w:rPr>
            </w:pPr>
            <w:r w:rsidRPr="00DF5C7F">
              <w:rPr>
                <w:rFonts w:ascii="Garamond" w:hAnsi="Garamond"/>
                <w:sz w:val="22"/>
                <w:szCs w:val="22"/>
              </w:rPr>
              <w:t>Fare la conversione delle unità di misura;</w:t>
            </w:r>
          </w:p>
          <w:p w14:paraId="07D28811" w14:textId="77777777" w:rsidR="004825CA" w:rsidRPr="00DF5C7F" w:rsidRDefault="004825CA">
            <w:pPr>
              <w:pStyle w:val="Rientrocorpodeltesto2"/>
              <w:numPr>
                <w:ilvl w:val="1"/>
                <w:numId w:val="42"/>
              </w:numPr>
              <w:tabs>
                <w:tab w:val="clear" w:pos="1440"/>
                <w:tab w:val="num" w:pos="-1620"/>
              </w:tabs>
              <w:ind w:left="1080"/>
              <w:rPr>
                <w:rFonts w:ascii="Garamond" w:hAnsi="Garamond"/>
                <w:b/>
                <w:sz w:val="22"/>
                <w:szCs w:val="22"/>
              </w:rPr>
            </w:pPr>
            <w:r w:rsidRPr="00DF5C7F">
              <w:rPr>
                <w:rFonts w:ascii="Garamond" w:hAnsi="Garamond"/>
                <w:sz w:val="22"/>
                <w:szCs w:val="22"/>
              </w:rPr>
              <w:t>misurare le grandezze fisiche ed energetiche;</w:t>
            </w:r>
          </w:p>
          <w:p w14:paraId="32BAB91C" w14:textId="77777777" w:rsidR="004825CA" w:rsidRPr="00DF5C7F" w:rsidRDefault="004825CA">
            <w:pPr>
              <w:pStyle w:val="Rientrocorpodeltesto2"/>
              <w:numPr>
                <w:ilvl w:val="1"/>
                <w:numId w:val="42"/>
              </w:numPr>
              <w:tabs>
                <w:tab w:val="clear" w:pos="1440"/>
                <w:tab w:val="num" w:pos="-1620"/>
              </w:tabs>
              <w:ind w:left="1080"/>
              <w:rPr>
                <w:rFonts w:ascii="Garamond" w:hAnsi="Garamond"/>
                <w:b/>
                <w:sz w:val="22"/>
                <w:szCs w:val="22"/>
              </w:rPr>
            </w:pPr>
            <w:r w:rsidRPr="00DF5C7F">
              <w:rPr>
                <w:rFonts w:ascii="Garamond" w:hAnsi="Garamond"/>
                <w:sz w:val="22"/>
                <w:szCs w:val="22"/>
              </w:rPr>
              <w:t>applicare le equazioni della calorimetria;</w:t>
            </w:r>
          </w:p>
          <w:p w14:paraId="405C4535" w14:textId="77777777" w:rsidR="004825CA" w:rsidRPr="00DF5C7F" w:rsidRDefault="004825CA">
            <w:pPr>
              <w:pStyle w:val="Rientrocorpodeltesto2"/>
              <w:numPr>
                <w:ilvl w:val="1"/>
                <w:numId w:val="42"/>
              </w:numPr>
              <w:tabs>
                <w:tab w:val="clear" w:pos="1440"/>
                <w:tab w:val="num" w:pos="-1620"/>
              </w:tabs>
              <w:ind w:left="1080"/>
              <w:rPr>
                <w:rFonts w:ascii="Garamond" w:hAnsi="Garamond"/>
                <w:b/>
                <w:sz w:val="22"/>
                <w:szCs w:val="22"/>
              </w:rPr>
            </w:pPr>
            <w:r w:rsidRPr="00DF5C7F">
              <w:rPr>
                <w:rFonts w:ascii="Garamond" w:hAnsi="Garamond"/>
                <w:sz w:val="22"/>
                <w:szCs w:val="22"/>
              </w:rPr>
              <w:t>scegliere i combustibili in funzione del loro utilizzo;</w:t>
            </w:r>
          </w:p>
          <w:p w14:paraId="2ED7DA85" w14:textId="77777777" w:rsidR="004825CA" w:rsidRPr="00DF5C7F" w:rsidRDefault="004825CA">
            <w:pPr>
              <w:pStyle w:val="Rientrocorpodeltesto2"/>
              <w:numPr>
                <w:ilvl w:val="1"/>
                <w:numId w:val="42"/>
              </w:numPr>
              <w:tabs>
                <w:tab w:val="clear" w:pos="1440"/>
                <w:tab w:val="num" w:pos="-1620"/>
              </w:tabs>
              <w:ind w:left="1080"/>
              <w:rPr>
                <w:rFonts w:ascii="Garamond" w:hAnsi="Garamond"/>
                <w:b/>
                <w:sz w:val="22"/>
                <w:szCs w:val="22"/>
              </w:rPr>
            </w:pPr>
            <w:r w:rsidRPr="00DF5C7F">
              <w:rPr>
                <w:rFonts w:ascii="Garamond" w:hAnsi="Garamond"/>
                <w:sz w:val="22"/>
                <w:szCs w:val="22"/>
              </w:rPr>
              <w:t>descrivere i fenomeni relativi alla combustione dei materiali;</w:t>
            </w:r>
          </w:p>
          <w:p w14:paraId="29E6F91C" w14:textId="77777777" w:rsidR="004825CA" w:rsidRPr="00DF5C7F" w:rsidRDefault="004825CA">
            <w:pPr>
              <w:pStyle w:val="Rientrocorpodeltesto2"/>
              <w:numPr>
                <w:ilvl w:val="1"/>
                <w:numId w:val="42"/>
              </w:numPr>
              <w:tabs>
                <w:tab w:val="clear" w:pos="1440"/>
                <w:tab w:val="num" w:pos="-1620"/>
              </w:tabs>
              <w:ind w:left="1080"/>
              <w:rPr>
                <w:rFonts w:ascii="Garamond" w:hAnsi="Garamond"/>
                <w:b/>
                <w:sz w:val="22"/>
                <w:szCs w:val="22"/>
              </w:rPr>
            </w:pPr>
            <w:r w:rsidRPr="00DF5C7F">
              <w:rPr>
                <w:rFonts w:ascii="Garamond" w:hAnsi="Garamond"/>
                <w:sz w:val="22"/>
                <w:szCs w:val="22"/>
              </w:rPr>
              <w:t>applicare le leggi dell’idrostatica e dell’idrodinamica;</w:t>
            </w:r>
          </w:p>
          <w:p w14:paraId="1CEF6404" w14:textId="77777777" w:rsidR="004825CA" w:rsidRPr="00DF5C7F" w:rsidRDefault="004825CA">
            <w:pPr>
              <w:pStyle w:val="Rientrocorpodeltesto2"/>
              <w:numPr>
                <w:ilvl w:val="1"/>
                <w:numId w:val="42"/>
              </w:numPr>
              <w:tabs>
                <w:tab w:val="clear" w:pos="1440"/>
                <w:tab w:val="num" w:pos="-1620"/>
              </w:tabs>
              <w:ind w:left="1080"/>
              <w:rPr>
                <w:rFonts w:ascii="Garamond" w:hAnsi="Garamond"/>
                <w:sz w:val="22"/>
                <w:szCs w:val="22"/>
              </w:rPr>
            </w:pPr>
            <w:r w:rsidRPr="00DF5C7F">
              <w:rPr>
                <w:rFonts w:ascii="Garamond" w:hAnsi="Garamond"/>
                <w:sz w:val="22"/>
                <w:szCs w:val="22"/>
              </w:rPr>
              <w:t>misurare le caratteristiche dei fluidi.</w:t>
            </w:r>
          </w:p>
        </w:tc>
      </w:tr>
      <w:tr w:rsidR="00DF5C7F" w:rsidRPr="00DF5C7F" w14:paraId="0A4A53DD" w14:textId="77777777" w:rsidTr="00842AE1">
        <w:tblPrEx>
          <w:tblLook w:val="00A0" w:firstRow="1" w:lastRow="0" w:firstColumn="1" w:lastColumn="0" w:noHBand="0" w:noVBand="0"/>
        </w:tblPrEx>
        <w:tc>
          <w:tcPr>
            <w:tcW w:w="10627" w:type="dxa"/>
            <w:gridSpan w:val="2"/>
          </w:tcPr>
          <w:p w14:paraId="7BEAFB8A" w14:textId="77777777" w:rsidR="004825CA" w:rsidRPr="00DF5C7F" w:rsidRDefault="004825CA">
            <w:pPr>
              <w:pStyle w:val="Rientrocorpodeltesto2"/>
              <w:numPr>
                <w:ilvl w:val="0"/>
                <w:numId w:val="42"/>
              </w:numPr>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00C0DA31" w14:textId="77777777" w:rsidR="004825CA" w:rsidRPr="00DF5C7F" w:rsidRDefault="004825CA">
            <w:pPr>
              <w:pStyle w:val="Rientrocorpodeltesto2"/>
              <w:numPr>
                <w:ilvl w:val="1"/>
                <w:numId w:val="42"/>
              </w:numPr>
              <w:tabs>
                <w:tab w:val="clear" w:pos="1440"/>
                <w:tab w:val="num" w:pos="-1620"/>
              </w:tabs>
              <w:ind w:left="1080"/>
              <w:rPr>
                <w:rFonts w:ascii="Garamond" w:hAnsi="Garamond"/>
                <w:sz w:val="22"/>
                <w:szCs w:val="22"/>
              </w:rPr>
            </w:pPr>
            <w:r w:rsidRPr="00DF5C7F">
              <w:rPr>
                <w:rFonts w:ascii="Garamond" w:hAnsi="Garamond"/>
                <w:sz w:val="22"/>
                <w:szCs w:val="22"/>
              </w:rPr>
              <w:t>Schematizzare le macchine motrici ed operatrici;</w:t>
            </w:r>
          </w:p>
          <w:p w14:paraId="017F436D" w14:textId="77777777" w:rsidR="004825CA" w:rsidRPr="00DF5C7F" w:rsidRDefault="004825CA">
            <w:pPr>
              <w:pStyle w:val="Rientrocorpodeltesto2"/>
              <w:numPr>
                <w:ilvl w:val="1"/>
                <w:numId w:val="42"/>
              </w:numPr>
              <w:tabs>
                <w:tab w:val="clear" w:pos="1440"/>
                <w:tab w:val="num" w:pos="-1620"/>
              </w:tabs>
              <w:ind w:left="1080"/>
              <w:rPr>
                <w:rFonts w:ascii="Garamond" w:hAnsi="Garamond"/>
                <w:sz w:val="22"/>
                <w:szCs w:val="22"/>
              </w:rPr>
            </w:pPr>
            <w:r w:rsidRPr="00DF5C7F">
              <w:rPr>
                <w:rFonts w:ascii="Garamond" w:hAnsi="Garamond"/>
                <w:sz w:val="22"/>
                <w:szCs w:val="22"/>
              </w:rPr>
              <w:t>descrivere le dimensioni principali e le caratteristiche energetiche di pompe e motori a combustione interna.</w:t>
            </w:r>
          </w:p>
        </w:tc>
      </w:tr>
      <w:tr w:rsidR="00DF5C7F" w:rsidRPr="00DF5C7F" w14:paraId="18C4CE02" w14:textId="77777777" w:rsidTr="00842AE1">
        <w:tblPrEx>
          <w:tblLook w:val="00A0" w:firstRow="1" w:lastRow="0" w:firstColumn="1" w:lastColumn="0" w:noHBand="0" w:noVBand="0"/>
        </w:tblPrEx>
        <w:tc>
          <w:tcPr>
            <w:tcW w:w="10627" w:type="dxa"/>
            <w:gridSpan w:val="2"/>
          </w:tcPr>
          <w:p w14:paraId="60800B27" w14:textId="77777777" w:rsidR="004825CA" w:rsidRPr="00DF5C7F" w:rsidRDefault="004825CA">
            <w:pPr>
              <w:pStyle w:val="Rientrocorpodeltesto2"/>
              <w:numPr>
                <w:ilvl w:val="0"/>
                <w:numId w:val="42"/>
              </w:numPr>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2B38BBC5" w14:textId="77777777" w:rsidR="004825CA" w:rsidRPr="00DF5C7F" w:rsidRDefault="004825CA">
            <w:pPr>
              <w:pStyle w:val="Rientrocorpodeltesto2"/>
              <w:numPr>
                <w:ilvl w:val="0"/>
                <w:numId w:val="47"/>
              </w:numPr>
              <w:rPr>
                <w:rFonts w:ascii="Garamond" w:hAnsi="Garamond"/>
                <w:sz w:val="22"/>
                <w:szCs w:val="22"/>
              </w:rPr>
            </w:pPr>
            <w:r w:rsidRPr="00DF5C7F">
              <w:rPr>
                <w:rFonts w:ascii="Garamond" w:hAnsi="Garamond"/>
                <w:sz w:val="22"/>
                <w:szCs w:val="22"/>
              </w:rPr>
              <w:t>Realizzare le condizioni di equilibrio statico;</w:t>
            </w:r>
          </w:p>
          <w:p w14:paraId="3A8844D1" w14:textId="77777777" w:rsidR="004825CA" w:rsidRPr="00DF5C7F" w:rsidRDefault="004825CA">
            <w:pPr>
              <w:pStyle w:val="Rientrocorpodeltesto2"/>
              <w:numPr>
                <w:ilvl w:val="0"/>
                <w:numId w:val="47"/>
              </w:numPr>
              <w:rPr>
                <w:rFonts w:ascii="Garamond" w:hAnsi="Garamond"/>
                <w:sz w:val="22"/>
                <w:szCs w:val="22"/>
              </w:rPr>
            </w:pPr>
            <w:r w:rsidRPr="00DF5C7F">
              <w:rPr>
                <w:rFonts w:ascii="Garamond" w:hAnsi="Garamond"/>
                <w:sz w:val="22"/>
                <w:szCs w:val="22"/>
              </w:rPr>
              <w:t>valutare la resistenza meccanica degli organi in relazione ai materiali impiegati.</w:t>
            </w:r>
          </w:p>
        </w:tc>
      </w:tr>
      <w:tr w:rsidR="00DF5C7F" w:rsidRPr="00DF5C7F" w14:paraId="31BC7A60" w14:textId="77777777" w:rsidTr="00842AE1">
        <w:tblPrEx>
          <w:tblLook w:val="01E0" w:firstRow="1" w:lastRow="1" w:firstColumn="1" w:lastColumn="1" w:noHBand="0" w:noVBand="0"/>
        </w:tblPrEx>
        <w:tc>
          <w:tcPr>
            <w:tcW w:w="4642" w:type="dxa"/>
          </w:tcPr>
          <w:p w14:paraId="511FF286"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 xml:space="preserve">Il candidato deve dimostrare di: </w:t>
            </w:r>
          </w:p>
        </w:tc>
        <w:tc>
          <w:tcPr>
            <w:tcW w:w="5985" w:type="dxa"/>
          </w:tcPr>
          <w:p w14:paraId="51A7E9AD"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Gli indicatori sono:</w:t>
            </w:r>
          </w:p>
        </w:tc>
      </w:tr>
      <w:tr w:rsidR="00DF5C7F" w:rsidRPr="00DF5C7F" w14:paraId="6E3559F7" w14:textId="77777777" w:rsidTr="00842AE1">
        <w:tblPrEx>
          <w:tblLook w:val="00A0" w:firstRow="1" w:lastRow="0" w:firstColumn="1" w:lastColumn="0" w:noHBand="0" w:noVBand="0"/>
        </w:tblPrEx>
        <w:tc>
          <w:tcPr>
            <w:tcW w:w="4642" w:type="dxa"/>
          </w:tcPr>
          <w:p w14:paraId="26AF7743"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Conoscere le unità e sistemi di misura;</w:t>
            </w:r>
          </w:p>
          <w:p w14:paraId="347F1CA2"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sapere definizioni ed unità di misura delle grandezze fisiche ed energetiche utilizzate nel corso di macchine (forza, momento, lavoro, potenza, pressione);</w:t>
            </w:r>
          </w:p>
          <w:p w14:paraId="0B7A3DC9"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conoscere le terminologie;</w:t>
            </w:r>
          </w:p>
          <w:p w14:paraId="6BA0EDB5"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conoscere le proprietà dei combustibili e la combustione;</w:t>
            </w:r>
          </w:p>
          <w:p w14:paraId="17CC209B" w14:textId="77777777" w:rsidR="004825CA" w:rsidRPr="00DF5C7F" w:rsidRDefault="004825CA" w:rsidP="00842AE1">
            <w:pPr>
              <w:pStyle w:val="Rientrocorpodeltesto2"/>
              <w:ind w:left="0"/>
              <w:rPr>
                <w:rFonts w:ascii="Garamond" w:hAnsi="Garamond"/>
                <w:b/>
                <w:sz w:val="22"/>
                <w:szCs w:val="22"/>
              </w:rPr>
            </w:pPr>
            <w:r w:rsidRPr="00DF5C7F">
              <w:rPr>
                <w:rFonts w:ascii="Garamond" w:hAnsi="Garamond"/>
                <w:sz w:val="22"/>
                <w:szCs w:val="22"/>
              </w:rPr>
              <w:t>conoscere le caratteristiche dei fluidi e saper applicare leggi e principi dell’idrostatica e dell’idrodinamica.</w:t>
            </w:r>
          </w:p>
        </w:tc>
        <w:tc>
          <w:tcPr>
            <w:tcW w:w="5985" w:type="dxa"/>
          </w:tcPr>
          <w:p w14:paraId="0D0BAADC"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precisa definizione della terminologia, l’individuazione degli adeguati sistemi ed unità di misura;</w:t>
            </w:r>
          </w:p>
          <w:p w14:paraId="13A67784"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correttezza della definizione operativa e il grado di conoscenza della strumentazione relativa;</w:t>
            </w:r>
          </w:p>
          <w:p w14:paraId="7443C244"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l’elencazione puntuale delle proprietà dei combustibili e la definizione appropriata di combustione;</w:t>
            </w:r>
          </w:p>
          <w:p w14:paraId="66809732"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sz w:val="22"/>
                <w:szCs w:val="22"/>
              </w:rPr>
              <w:t>l’elencazione dei fluidi, l’esecuzione precisa dei calcoli tecnici.</w:t>
            </w:r>
          </w:p>
        </w:tc>
      </w:tr>
      <w:tr w:rsidR="00DF5C7F" w:rsidRPr="00DF5C7F" w14:paraId="55EBABCC" w14:textId="77777777" w:rsidTr="00842AE1">
        <w:tblPrEx>
          <w:tblLook w:val="00A0" w:firstRow="1" w:lastRow="0" w:firstColumn="1" w:lastColumn="0" w:noHBand="0" w:noVBand="0"/>
        </w:tblPrEx>
        <w:tc>
          <w:tcPr>
            <w:tcW w:w="4642" w:type="dxa"/>
          </w:tcPr>
          <w:p w14:paraId="0FC93BCA"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la classificazione delle macchine a fluido.</w:t>
            </w:r>
          </w:p>
        </w:tc>
        <w:tc>
          <w:tcPr>
            <w:tcW w:w="5985" w:type="dxa"/>
          </w:tcPr>
          <w:p w14:paraId="36076CF4"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iCs/>
                <w:sz w:val="22"/>
                <w:szCs w:val="22"/>
              </w:rPr>
              <w:t>L’appropriata schematizzazione del funzionamento delle macchine, l’individuazione adeguata delle principali grandezze dimensionali ed energetiche.</w:t>
            </w:r>
          </w:p>
        </w:tc>
      </w:tr>
      <w:tr w:rsidR="00DF5C7F" w:rsidRPr="00DF5C7F" w14:paraId="0362D267" w14:textId="77777777" w:rsidTr="00842AE1">
        <w:tblPrEx>
          <w:tblLook w:val="00A0" w:firstRow="1" w:lastRow="0" w:firstColumn="1" w:lastColumn="0" w:noHBand="0" w:noVBand="0"/>
        </w:tblPrEx>
        <w:tc>
          <w:tcPr>
            <w:tcW w:w="4642" w:type="dxa"/>
          </w:tcPr>
          <w:p w14:paraId="4D2AA52C"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i concetti fondamentali di meccanica, saper eseguire semplici calcoli di meccanica relativo all’equilibrio statico e alla resistenza dei materiali.</w:t>
            </w:r>
          </w:p>
        </w:tc>
        <w:tc>
          <w:tcPr>
            <w:tcW w:w="5985" w:type="dxa"/>
          </w:tcPr>
          <w:p w14:paraId="780F70AF"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iCs/>
                <w:sz w:val="22"/>
                <w:szCs w:val="22"/>
              </w:rPr>
              <w:t>L’enunciazione corretta dei fondamentali concetti di meccanica, l’applicazione pertinente al caso in esame e l’esecuzione corretta dei calcoli.</w:t>
            </w:r>
          </w:p>
        </w:tc>
      </w:tr>
    </w:tbl>
    <w:p w14:paraId="012E7165" w14:textId="77777777" w:rsidR="004825CA" w:rsidRPr="00DF5C7F" w:rsidRDefault="004825CA" w:rsidP="004825CA">
      <w:pPr>
        <w:rPr>
          <w:rFonts w:ascii="Garamond" w:hAnsi="Garamond"/>
        </w:rPr>
      </w:pPr>
      <w:r w:rsidRPr="00DF5C7F">
        <w:rPr>
          <w:rFonts w:ascii="Garamond" w:hAnsi="Garamond"/>
        </w:rPr>
        <w:br w:type="page"/>
      </w:r>
    </w:p>
    <w:p w14:paraId="4E1867C1" w14:textId="77777777" w:rsidR="009C4DD9" w:rsidRPr="00DF5C7F" w:rsidRDefault="009C4DD9" w:rsidP="004825CA">
      <w:pPr>
        <w:rPr>
          <w:rFonts w:ascii="Garamond" w:hAnsi="Garamond"/>
        </w:rPr>
      </w:pPr>
    </w:p>
    <w:tbl>
      <w:tblPr>
        <w:tblStyle w:val="Grigliatabella"/>
        <w:tblW w:w="10627" w:type="dxa"/>
        <w:tblLook w:val="04A0" w:firstRow="1" w:lastRow="0" w:firstColumn="1" w:lastColumn="0" w:noHBand="0" w:noVBand="1"/>
      </w:tblPr>
      <w:tblGrid>
        <w:gridCol w:w="4659"/>
        <w:gridCol w:w="5968"/>
      </w:tblGrid>
      <w:tr w:rsidR="00DF5C7F" w:rsidRPr="00DF5C7F" w14:paraId="1A08EF1E" w14:textId="77777777" w:rsidTr="00842AE1">
        <w:tc>
          <w:tcPr>
            <w:tcW w:w="10627" w:type="dxa"/>
            <w:gridSpan w:val="2"/>
          </w:tcPr>
          <w:p w14:paraId="6DC0D71A" w14:textId="79EB4D98" w:rsidR="004825CA" w:rsidRPr="00DF5C7F" w:rsidRDefault="004825CA" w:rsidP="00003875">
            <w:pPr>
              <w:pStyle w:val="Rientrocorpodeltesto2"/>
              <w:ind w:left="0"/>
              <w:rPr>
                <w:rFonts w:ascii="Garamond" w:hAnsi="Garamond"/>
                <w:b/>
                <w:bCs/>
                <w:sz w:val="22"/>
                <w:szCs w:val="22"/>
              </w:rPr>
            </w:pPr>
            <w:r w:rsidRPr="00DF5C7F">
              <w:rPr>
                <w:rFonts w:ascii="Garamond" w:hAnsi="Garamond"/>
                <w:b/>
                <w:bCs/>
                <w:sz w:val="22"/>
                <w:szCs w:val="22"/>
              </w:rPr>
              <w:br w:type="page"/>
              <w:t>2. Competenze di base</w:t>
            </w:r>
            <w:r w:rsidR="00003875" w:rsidRPr="00DF5C7F">
              <w:rPr>
                <w:rFonts w:ascii="Garamond" w:hAnsi="Garamond"/>
                <w:b/>
                <w:bCs/>
                <w:sz w:val="22"/>
                <w:szCs w:val="22"/>
              </w:rPr>
              <w:t>:</w:t>
            </w:r>
            <w:r w:rsidRPr="00DF5C7F">
              <w:rPr>
                <w:rFonts w:ascii="Garamond" w:hAnsi="Garamond"/>
                <w:b/>
                <w:bCs/>
                <w:sz w:val="22"/>
                <w:szCs w:val="22"/>
              </w:rPr>
              <w:t xml:space="preserve"> Struttura della nave </w:t>
            </w:r>
            <w:r w:rsidR="00003875" w:rsidRPr="00DF5C7F">
              <w:rPr>
                <w:rFonts w:ascii="Garamond" w:hAnsi="Garamond"/>
                <w:b/>
                <w:bCs/>
                <w:sz w:val="22"/>
                <w:szCs w:val="22"/>
              </w:rPr>
              <w:t xml:space="preserve">                                                                                                     </w:t>
            </w:r>
            <w:r w:rsidRPr="00DF5C7F">
              <w:rPr>
                <w:rFonts w:ascii="Garamond" w:hAnsi="Garamond"/>
                <w:b/>
                <w:bCs/>
                <w:sz w:val="22"/>
                <w:szCs w:val="22"/>
              </w:rPr>
              <w:t>ore 100</w:t>
            </w:r>
          </w:p>
        </w:tc>
      </w:tr>
      <w:tr w:rsidR="00DF5C7F" w:rsidRPr="00DF5C7F" w14:paraId="00E8B4C7" w14:textId="77777777" w:rsidTr="00842AE1">
        <w:tblPrEx>
          <w:tblLook w:val="00A0" w:firstRow="1" w:lastRow="0" w:firstColumn="1" w:lastColumn="0" w:noHBand="0" w:noVBand="0"/>
        </w:tblPrEx>
        <w:tc>
          <w:tcPr>
            <w:tcW w:w="10627" w:type="dxa"/>
            <w:gridSpan w:val="2"/>
          </w:tcPr>
          <w:p w14:paraId="63CA1BDA"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 xml:space="preserve">Il candidato è in grado di: </w:t>
            </w:r>
          </w:p>
          <w:p w14:paraId="5B9B5EBF" w14:textId="77777777" w:rsidR="004825CA" w:rsidRPr="00DF5C7F" w:rsidRDefault="004825CA">
            <w:pPr>
              <w:pStyle w:val="Rientrocorpodeltesto2"/>
              <w:numPr>
                <w:ilvl w:val="0"/>
                <w:numId w:val="52"/>
              </w:numPr>
              <w:rPr>
                <w:rFonts w:ascii="Garamond" w:hAnsi="Garamond"/>
                <w:b/>
                <w:sz w:val="22"/>
                <w:szCs w:val="22"/>
              </w:rPr>
            </w:pPr>
            <w:r w:rsidRPr="00DF5C7F">
              <w:rPr>
                <w:rFonts w:ascii="Garamond" w:hAnsi="Garamond"/>
                <w:sz w:val="22"/>
                <w:szCs w:val="22"/>
              </w:rPr>
              <w:t>individuare le caratteristiche giuridico-amministrativo e geometrico-dimensionali della nave;</w:t>
            </w:r>
          </w:p>
          <w:p w14:paraId="728EBC72" w14:textId="77777777" w:rsidR="004825CA" w:rsidRPr="00DF5C7F" w:rsidRDefault="004825CA">
            <w:pPr>
              <w:pStyle w:val="Rientrocorpodeltesto2"/>
              <w:numPr>
                <w:ilvl w:val="0"/>
                <w:numId w:val="52"/>
              </w:numPr>
              <w:rPr>
                <w:rFonts w:ascii="Garamond" w:hAnsi="Garamond"/>
                <w:b/>
                <w:sz w:val="22"/>
                <w:szCs w:val="22"/>
              </w:rPr>
            </w:pPr>
            <w:r w:rsidRPr="00DF5C7F">
              <w:rPr>
                <w:rFonts w:ascii="Garamond" w:hAnsi="Garamond"/>
                <w:sz w:val="22"/>
                <w:szCs w:val="22"/>
              </w:rPr>
              <w:t>individuare i mezzi e le dotazioni di salvataggio di una nave;</w:t>
            </w:r>
          </w:p>
          <w:p w14:paraId="68E0534E" w14:textId="77777777" w:rsidR="004825CA" w:rsidRPr="00DF5C7F" w:rsidRDefault="004825CA">
            <w:pPr>
              <w:pStyle w:val="Rientrocorpodeltesto2"/>
              <w:numPr>
                <w:ilvl w:val="0"/>
                <w:numId w:val="52"/>
              </w:numPr>
              <w:rPr>
                <w:rFonts w:ascii="Garamond" w:hAnsi="Garamond"/>
                <w:b/>
                <w:sz w:val="22"/>
                <w:szCs w:val="22"/>
              </w:rPr>
            </w:pPr>
            <w:r w:rsidRPr="00DF5C7F">
              <w:rPr>
                <w:rFonts w:ascii="Garamond" w:hAnsi="Garamond"/>
                <w:sz w:val="22"/>
                <w:szCs w:val="22"/>
              </w:rPr>
              <w:t xml:space="preserve">valutare le condizioni di equilibrio statico della nave dritta e gli elementi della stabilità.  </w:t>
            </w:r>
          </w:p>
        </w:tc>
      </w:tr>
      <w:tr w:rsidR="00DF5C7F" w:rsidRPr="00DF5C7F" w14:paraId="4849B03A" w14:textId="77777777" w:rsidTr="00842AE1">
        <w:tblPrEx>
          <w:tblLook w:val="00A0" w:firstRow="1" w:lastRow="0" w:firstColumn="1" w:lastColumn="0" w:noHBand="0" w:noVBand="0"/>
        </w:tblPrEx>
        <w:tc>
          <w:tcPr>
            <w:tcW w:w="10627" w:type="dxa"/>
            <w:gridSpan w:val="2"/>
          </w:tcPr>
          <w:p w14:paraId="7A6BD6CF" w14:textId="77777777" w:rsidR="004825CA" w:rsidRPr="00DF5C7F" w:rsidRDefault="004825CA">
            <w:pPr>
              <w:pStyle w:val="Rientrocorpodeltesto2"/>
              <w:numPr>
                <w:ilvl w:val="0"/>
                <w:numId w:val="53"/>
              </w:numPr>
              <w:tabs>
                <w:tab w:val="clear" w:pos="1440"/>
              </w:tabs>
              <w:ind w:left="567" w:hanging="567"/>
              <w:rPr>
                <w:rFonts w:ascii="Garamond" w:hAnsi="Garamond"/>
                <w:b/>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161CBCF6" w14:textId="77777777" w:rsidR="004825CA" w:rsidRPr="00DF5C7F" w:rsidRDefault="004825CA">
            <w:pPr>
              <w:pStyle w:val="Rientrocorpodeltesto2"/>
              <w:numPr>
                <w:ilvl w:val="1"/>
                <w:numId w:val="54"/>
              </w:numPr>
              <w:tabs>
                <w:tab w:val="clear" w:pos="1440"/>
                <w:tab w:val="num" w:pos="-2835"/>
              </w:tabs>
              <w:ind w:left="1166" w:hanging="338"/>
              <w:rPr>
                <w:rFonts w:ascii="Garamond" w:hAnsi="Garamond"/>
                <w:b/>
                <w:sz w:val="22"/>
                <w:szCs w:val="22"/>
              </w:rPr>
            </w:pPr>
            <w:r w:rsidRPr="00DF5C7F">
              <w:rPr>
                <w:rFonts w:ascii="Garamond" w:hAnsi="Garamond"/>
                <w:sz w:val="22"/>
                <w:szCs w:val="22"/>
              </w:rPr>
              <w:t>Individuare le Amministrazioni che si occupano dell’esercizio della navigazione e le normative da essi emanate;</w:t>
            </w:r>
          </w:p>
          <w:p w14:paraId="6789EED3" w14:textId="77777777" w:rsidR="004825CA" w:rsidRPr="00DF5C7F" w:rsidRDefault="004825CA">
            <w:pPr>
              <w:pStyle w:val="Rientrocorpodeltesto2"/>
              <w:numPr>
                <w:ilvl w:val="1"/>
                <w:numId w:val="54"/>
              </w:numPr>
              <w:tabs>
                <w:tab w:val="clear" w:pos="1440"/>
                <w:tab w:val="num" w:pos="-2835"/>
              </w:tabs>
              <w:ind w:left="1166" w:hanging="338"/>
              <w:rPr>
                <w:rFonts w:ascii="Garamond" w:hAnsi="Garamond"/>
                <w:b/>
                <w:sz w:val="22"/>
                <w:szCs w:val="22"/>
              </w:rPr>
            </w:pPr>
            <w:r w:rsidRPr="00DF5C7F">
              <w:rPr>
                <w:rFonts w:ascii="Garamond" w:hAnsi="Garamond"/>
                <w:sz w:val="22"/>
                <w:szCs w:val="22"/>
              </w:rPr>
              <w:t>definire le principali dimensioni dello scafo e le relazioni che legano;</w:t>
            </w:r>
          </w:p>
          <w:p w14:paraId="319BFD1B" w14:textId="77777777" w:rsidR="004825CA" w:rsidRPr="00DF5C7F" w:rsidRDefault="004825CA">
            <w:pPr>
              <w:pStyle w:val="Rientrocorpodeltesto2"/>
              <w:numPr>
                <w:ilvl w:val="1"/>
                <w:numId w:val="54"/>
              </w:numPr>
              <w:tabs>
                <w:tab w:val="clear" w:pos="1440"/>
                <w:tab w:val="num" w:pos="-2835"/>
              </w:tabs>
              <w:ind w:left="1166" w:hanging="338"/>
              <w:rPr>
                <w:rFonts w:ascii="Garamond" w:hAnsi="Garamond"/>
                <w:b/>
                <w:sz w:val="22"/>
                <w:szCs w:val="22"/>
              </w:rPr>
            </w:pPr>
            <w:r w:rsidRPr="00DF5C7F">
              <w:rPr>
                <w:rFonts w:ascii="Garamond" w:hAnsi="Garamond"/>
                <w:sz w:val="22"/>
                <w:szCs w:val="22"/>
              </w:rPr>
              <w:t>definire portata, dislocamento, stazza, bordo libero.</w:t>
            </w:r>
          </w:p>
        </w:tc>
      </w:tr>
      <w:tr w:rsidR="00DF5C7F" w:rsidRPr="00DF5C7F" w14:paraId="48DAC285" w14:textId="77777777" w:rsidTr="00842AE1">
        <w:tblPrEx>
          <w:tblLook w:val="00A0" w:firstRow="1" w:lastRow="0" w:firstColumn="1" w:lastColumn="0" w:noHBand="0" w:noVBand="0"/>
        </w:tblPrEx>
        <w:tc>
          <w:tcPr>
            <w:tcW w:w="10627" w:type="dxa"/>
            <w:gridSpan w:val="2"/>
          </w:tcPr>
          <w:p w14:paraId="4DFA7C7B" w14:textId="77777777" w:rsidR="004825CA" w:rsidRPr="00DF5C7F" w:rsidRDefault="004825CA">
            <w:pPr>
              <w:pStyle w:val="Rientrocorpodeltesto2"/>
              <w:numPr>
                <w:ilvl w:val="0"/>
                <w:numId w:val="53"/>
              </w:numPr>
              <w:tabs>
                <w:tab w:val="clear" w:pos="1440"/>
              </w:tabs>
              <w:ind w:left="567" w:hanging="567"/>
              <w:rPr>
                <w:rFonts w:ascii="Garamond" w:hAnsi="Garamond"/>
                <w:sz w:val="22"/>
                <w:szCs w:val="22"/>
              </w:rPr>
            </w:pPr>
            <w:r w:rsidRPr="00DF5C7F">
              <w:rPr>
                <w:rFonts w:ascii="Garamond" w:hAnsi="Garamond"/>
                <w:sz w:val="22"/>
                <w:szCs w:val="22"/>
              </w:rPr>
              <w:t>Il candidato dovrà apprendere come:</w:t>
            </w:r>
          </w:p>
          <w:p w14:paraId="1D866B9A" w14:textId="77777777" w:rsidR="004825CA" w:rsidRPr="00DF5C7F" w:rsidRDefault="004825CA">
            <w:pPr>
              <w:pStyle w:val="Rientrocorpodeltesto2"/>
              <w:numPr>
                <w:ilvl w:val="0"/>
                <w:numId w:val="55"/>
              </w:numPr>
              <w:ind w:left="1166"/>
              <w:rPr>
                <w:rFonts w:ascii="Garamond" w:hAnsi="Garamond"/>
                <w:b/>
                <w:sz w:val="22"/>
                <w:szCs w:val="22"/>
              </w:rPr>
            </w:pPr>
            <w:r w:rsidRPr="00DF5C7F">
              <w:rPr>
                <w:rFonts w:ascii="Garamond" w:hAnsi="Garamond"/>
                <w:sz w:val="22"/>
                <w:szCs w:val="22"/>
              </w:rPr>
              <w:t>Definire i mezzi di salvataggio in relazione alle loro caratteristiche ed al tipo di nave.</w:t>
            </w:r>
          </w:p>
        </w:tc>
      </w:tr>
      <w:tr w:rsidR="00DF5C7F" w:rsidRPr="00DF5C7F" w14:paraId="793358E7" w14:textId="77777777" w:rsidTr="00842AE1">
        <w:tblPrEx>
          <w:tblLook w:val="00A0" w:firstRow="1" w:lastRow="0" w:firstColumn="1" w:lastColumn="0" w:noHBand="0" w:noVBand="0"/>
        </w:tblPrEx>
        <w:tc>
          <w:tcPr>
            <w:tcW w:w="10627" w:type="dxa"/>
            <w:gridSpan w:val="2"/>
          </w:tcPr>
          <w:p w14:paraId="0B653E6A" w14:textId="77777777" w:rsidR="004825CA" w:rsidRPr="00DF5C7F" w:rsidRDefault="004825CA">
            <w:pPr>
              <w:pStyle w:val="Rientrocorpodeltesto2"/>
              <w:numPr>
                <w:ilvl w:val="0"/>
                <w:numId w:val="53"/>
              </w:numPr>
              <w:tabs>
                <w:tab w:val="clear" w:pos="1440"/>
              </w:tabs>
              <w:ind w:left="457" w:hanging="425"/>
              <w:rPr>
                <w:rFonts w:ascii="Garamond" w:hAnsi="Garamond"/>
                <w:sz w:val="22"/>
                <w:szCs w:val="22"/>
              </w:rPr>
            </w:pPr>
            <w:r w:rsidRPr="00DF5C7F">
              <w:rPr>
                <w:rFonts w:ascii="Garamond" w:hAnsi="Garamond"/>
                <w:sz w:val="22"/>
                <w:szCs w:val="22"/>
              </w:rPr>
              <w:t xml:space="preserve">Il candidato </w:t>
            </w:r>
            <w:r w:rsidRPr="00DF5C7F">
              <w:rPr>
                <w:rFonts w:ascii="Garamond" w:hAnsi="Garamond"/>
                <w:iCs/>
                <w:sz w:val="22"/>
                <w:szCs w:val="22"/>
              </w:rPr>
              <w:t>dovrà apprendere come:</w:t>
            </w:r>
          </w:p>
          <w:p w14:paraId="461810AB" w14:textId="77777777" w:rsidR="004825CA" w:rsidRPr="00DF5C7F" w:rsidRDefault="004825CA">
            <w:pPr>
              <w:pStyle w:val="Rientrocorpodeltesto2"/>
              <w:numPr>
                <w:ilvl w:val="0"/>
                <w:numId w:val="46"/>
              </w:numPr>
              <w:tabs>
                <w:tab w:val="clear" w:pos="1440"/>
                <w:tab w:val="num" w:pos="-3119"/>
              </w:tabs>
              <w:ind w:left="1166"/>
              <w:rPr>
                <w:rFonts w:ascii="Garamond" w:hAnsi="Garamond"/>
                <w:b/>
                <w:sz w:val="22"/>
                <w:szCs w:val="22"/>
              </w:rPr>
            </w:pPr>
            <w:r w:rsidRPr="00DF5C7F">
              <w:rPr>
                <w:rFonts w:ascii="Garamond" w:hAnsi="Garamond"/>
                <w:sz w:val="22"/>
                <w:szCs w:val="22"/>
              </w:rPr>
              <w:t>Ricavare i parametri che caratterizzano la manovrabilità di una nave</w:t>
            </w:r>
          </w:p>
          <w:p w14:paraId="244457C0" w14:textId="77777777" w:rsidR="004825CA" w:rsidRPr="00DF5C7F" w:rsidRDefault="004825CA">
            <w:pPr>
              <w:pStyle w:val="Rientrocorpodeltesto2"/>
              <w:numPr>
                <w:ilvl w:val="0"/>
                <w:numId w:val="46"/>
              </w:numPr>
              <w:tabs>
                <w:tab w:val="clear" w:pos="1440"/>
                <w:tab w:val="num" w:pos="-3119"/>
              </w:tabs>
              <w:ind w:left="1166"/>
              <w:rPr>
                <w:rFonts w:ascii="Garamond" w:hAnsi="Garamond"/>
                <w:b/>
                <w:sz w:val="22"/>
                <w:szCs w:val="22"/>
              </w:rPr>
            </w:pPr>
            <w:r w:rsidRPr="00DF5C7F">
              <w:rPr>
                <w:rFonts w:ascii="Garamond" w:hAnsi="Garamond"/>
                <w:sz w:val="22"/>
                <w:szCs w:val="22"/>
              </w:rPr>
              <w:t>definire le condizioni di equilibrio a nave dritta;</w:t>
            </w:r>
          </w:p>
          <w:p w14:paraId="6CE71C3E" w14:textId="77777777" w:rsidR="004825CA" w:rsidRPr="00DF5C7F" w:rsidRDefault="004825CA">
            <w:pPr>
              <w:pStyle w:val="Rientrocorpodeltesto2"/>
              <w:numPr>
                <w:ilvl w:val="0"/>
                <w:numId w:val="46"/>
              </w:numPr>
              <w:tabs>
                <w:tab w:val="clear" w:pos="1440"/>
                <w:tab w:val="num" w:pos="-3119"/>
              </w:tabs>
              <w:ind w:left="1166"/>
              <w:rPr>
                <w:rFonts w:ascii="Garamond" w:hAnsi="Garamond"/>
                <w:sz w:val="22"/>
                <w:szCs w:val="22"/>
              </w:rPr>
            </w:pPr>
            <w:r w:rsidRPr="00DF5C7F">
              <w:rPr>
                <w:rFonts w:ascii="Garamond" w:hAnsi="Garamond"/>
                <w:sz w:val="22"/>
                <w:szCs w:val="22"/>
              </w:rPr>
              <w:t>analizzare gli effetti di una causa sbandante esterna</w:t>
            </w:r>
          </w:p>
        </w:tc>
      </w:tr>
      <w:tr w:rsidR="00DF5C7F" w:rsidRPr="00DF5C7F" w14:paraId="49E2764B" w14:textId="77777777" w:rsidTr="00842AE1">
        <w:tblPrEx>
          <w:tblLook w:val="00A0" w:firstRow="1" w:lastRow="0" w:firstColumn="1" w:lastColumn="0" w:noHBand="0" w:noVBand="0"/>
        </w:tblPrEx>
        <w:tc>
          <w:tcPr>
            <w:tcW w:w="4659" w:type="dxa"/>
          </w:tcPr>
          <w:p w14:paraId="41E682CA"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 xml:space="preserve">Il candidato deve dimostrare di: </w:t>
            </w:r>
          </w:p>
        </w:tc>
        <w:tc>
          <w:tcPr>
            <w:tcW w:w="5968" w:type="dxa"/>
          </w:tcPr>
          <w:p w14:paraId="43345660" w14:textId="77777777" w:rsidR="004825CA" w:rsidRPr="00DF5C7F" w:rsidRDefault="004825CA" w:rsidP="00842AE1">
            <w:pPr>
              <w:pStyle w:val="Rientrocorpodeltesto2"/>
              <w:ind w:left="0"/>
              <w:rPr>
                <w:rFonts w:ascii="Garamond" w:hAnsi="Garamond"/>
                <w:b/>
                <w:bCs/>
                <w:sz w:val="22"/>
                <w:szCs w:val="22"/>
              </w:rPr>
            </w:pPr>
            <w:r w:rsidRPr="00DF5C7F">
              <w:rPr>
                <w:rFonts w:ascii="Garamond" w:hAnsi="Garamond"/>
                <w:b/>
                <w:bCs/>
                <w:sz w:val="22"/>
                <w:szCs w:val="22"/>
              </w:rPr>
              <w:t>Gli indicatori sono:</w:t>
            </w:r>
          </w:p>
        </w:tc>
      </w:tr>
      <w:tr w:rsidR="00DF5C7F" w:rsidRPr="00DF5C7F" w14:paraId="0505C7FC" w14:textId="77777777" w:rsidTr="00842AE1">
        <w:tblPrEx>
          <w:tblLook w:val="00A0" w:firstRow="1" w:lastRow="0" w:firstColumn="1" w:lastColumn="0" w:noHBand="0" w:noVBand="0"/>
        </w:tblPrEx>
        <w:tc>
          <w:tcPr>
            <w:tcW w:w="4659" w:type="dxa"/>
          </w:tcPr>
          <w:p w14:paraId="0FE0F7C9"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gli elementi che caratterizzano la nave dal punto di vista giuridico-amministrativo;</w:t>
            </w:r>
          </w:p>
          <w:p w14:paraId="448E9A02"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principali caratteristiche geometriche della nave.</w:t>
            </w:r>
          </w:p>
          <w:p w14:paraId="2DB71D36"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definizioni di: dislocamento, portata, stazza, bordo libero;</w:t>
            </w:r>
          </w:p>
          <w:p w14:paraId="64E87C54"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saperli ricavare dalla documentazione di bordo.</w:t>
            </w:r>
          </w:p>
        </w:tc>
        <w:tc>
          <w:tcPr>
            <w:tcW w:w="5968" w:type="dxa"/>
          </w:tcPr>
          <w:p w14:paraId="45F688F1"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definizione degli elementi giuridico-amministrativi;</w:t>
            </w:r>
          </w:p>
          <w:p w14:paraId="1DF06B02"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definizione appropriata degli elementi dimensionali della nave.</w:t>
            </w:r>
          </w:p>
          <w:p w14:paraId="2B45DCF5"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definizione di: dislocamento, portata, stazza, bordo libero;</w:t>
            </w:r>
          </w:p>
          <w:p w14:paraId="323A6372"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sz w:val="22"/>
                <w:szCs w:val="22"/>
              </w:rPr>
              <w:t>l’appropriata individuazione della documentazione e l’adeguata metodologia di utilizzazione.</w:t>
            </w:r>
          </w:p>
        </w:tc>
      </w:tr>
      <w:tr w:rsidR="00DF5C7F" w:rsidRPr="00DF5C7F" w14:paraId="2A51F0F4" w14:textId="77777777" w:rsidTr="00842AE1">
        <w:tblPrEx>
          <w:tblLook w:val="00A0" w:firstRow="1" w:lastRow="0" w:firstColumn="1" w:lastColumn="0" w:noHBand="0" w:noVBand="0"/>
        </w:tblPrEx>
        <w:tc>
          <w:tcPr>
            <w:tcW w:w="4659" w:type="dxa"/>
          </w:tcPr>
          <w:p w14:paraId="49D5D188"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Conoscere le caratteristiche dei mezzi di salvataggio in relazione alle procedure prescritte ed alle condizioni di impiego.</w:t>
            </w:r>
          </w:p>
        </w:tc>
        <w:tc>
          <w:tcPr>
            <w:tcW w:w="5968" w:type="dxa"/>
          </w:tcPr>
          <w:p w14:paraId="2AD43715"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sz w:val="22"/>
                <w:szCs w:val="22"/>
              </w:rPr>
              <w:t>La precisa individuazione dei mezzi di salvataggio</w:t>
            </w:r>
          </w:p>
        </w:tc>
      </w:tr>
      <w:tr w:rsidR="004825CA" w:rsidRPr="00DF5C7F" w14:paraId="0A05C4FC" w14:textId="77777777" w:rsidTr="00842AE1">
        <w:tblPrEx>
          <w:tblLook w:val="00A0" w:firstRow="1" w:lastRow="0" w:firstColumn="1" w:lastColumn="0" w:noHBand="0" w:noVBand="0"/>
        </w:tblPrEx>
        <w:tc>
          <w:tcPr>
            <w:tcW w:w="4659" w:type="dxa"/>
          </w:tcPr>
          <w:p w14:paraId="24958FB1"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individuare le condizioni di equilibrio;</w:t>
            </w:r>
          </w:p>
          <w:p w14:paraId="18B644FB"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saper analizzare gli effetti di una causa sbandante.</w:t>
            </w:r>
          </w:p>
        </w:tc>
        <w:tc>
          <w:tcPr>
            <w:tcW w:w="5968" w:type="dxa"/>
          </w:tcPr>
          <w:p w14:paraId="23811632" w14:textId="77777777"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La corretta definizione delle condizioni di equilibrio dei corpi parzialmente immersi;</w:t>
            </w:r>
          </w:p>
          <w:p w14:paraId="2A3D3ACE" w14:textId="77777777" w:rsidR="004825CA" w:rsidRPr="00DF5C7F" w:rsidRDefault="004825CA" w:rsidP="00842AE1">
            <w:pPr>
              <w:pStyle w:val="Rientrocorpodeltesto2"/>
              <w:ind w:left="0"/>
              <w:rPr>
                <w:rFonts w:ascii="Garamond" w:hAnsi="Garamond"/>
                <w:iCs/>
                <w:sz w:val="22"/>
                <w:szCs w:val="22"/>
              </w:rPr>
            </w:pPr>
            <w:r w:rsidRPr="00DF5C7F">
              <w:rPr>
                <w:rFonts w:ascii="Garamond" w:hAnsi="Garamond"/>
                <w:sz w:val="22"/>
                <w:szCs w:val="22"/>
              </w:rPr>
              <w:t>l’appropriata analisi della risposta della nave.</w:t>
            </w:r>
          </w:p>
        </w:tc>
      </w:tr>
    </w:tbl>
    <w:p w14:paraId="1A62AA5A" w14:textId="77777777" w:rsidR="004825CA" w:rsidRPr="00DF5C7F" w:rsidRDefault="004825CA" w:rsidP="004825CA">
      <w:pPr>
        <w:rPr>
          <w:rFonts w:ascii="Garamond" w:hAnsi="Garamond"/>
        </w:rPr>
      </w:pPr>
    </w:p>
    <w:p w14:paraId="562DF804" w14:textId="77777777" w:rsidR="004825CA" w:rsidRPr="00DF5C7F" w:rsidRDefault="004825CA" w:rsidP="004825CA">
      <w:pPr>
        <w:rPr>
          <w:rFonts w:ascii="Garamond" w:hAnsi="Garamond"/>
        </w:rPr>
      </w:pPr>
      <w:r w:rsidRPr="00DF5C7F">
        <w:rPr>
          <w:rFonts w:ascii="Garamond" w:hAnsi="Garamond"/>
        </w:rPr>
        <w:br w:type="page"/>
      </w:r>
    </w:p>
    <w:p w14:paraId="474EE2D8" w14:textId="77777777" w:rsidR="00EF1E29" w:rsidRPr="00DF5C7F" w:rsidRDefault="00EF1E29" w:rsidP="00EF1E29">
      <w:pPr>
        <w:pStyle w:val="Paragrafoelenco"/>
        <w:widowControl w:val="0"/>
        <w:autoSpaceDE w:val="0"/>
        <w:autoSpaceDN w:val="0"/>
        <w:adjustRightInd w:val="0"/>
        <w:spacing w:line="205" w:lineRule="exact"/>
        <w:ind w:left="795" w:right="142"/>
        <w:rPr>
          <w:rFonts w:ascii="Garamond" w:eastAsiaTheme="minorEastAsia" w:hAnsi="Garamond"/>
          <w:sz w:val="16"/>
          <w:szCs w:val="16"/>
        </w:rPr>
      </w:pPr>
    </w:p>
    <w:tbl>
      <w:tblPr>
        <w:tblStyle w:val="Grigliatabella"/>
        <w:tblW w:w="10343" w:type="dxa"/>
        <w:tblLook w:val="00A0" w:firstRow="1" w:lastRow="0" w:firstColumn="1" w:lastColumn="0" w:noHBand="0" w:noVBand="0"/>
      </w:tblPr>
      <w:tblGrid>
        <w:gridCol w:w="4636"/>
        <w:gridCol w:w="5707"/>
      </w:tblGrid>
      <w:tr w:rsidR="00DF5C7F" w:rsidRPr="00DF5C7F" w14:paraId="0FFA70E5" w14:textId="77777777" w:rsidTr="00842AE1">
        <w:tc>
          <w:tcPr>
            <w:tcW w:w="10343" w:type="dxa"/>
            <w:gridSpan w:val="2"/>
          </w:tcPr>
          <w:p w14:paraId="3C908992" w14:textId="0CEA3525" w:rsidR="004825CA" w:rsidRPr="00DF5C7F" w:rsidRDefault="00493B8B" w:rsidP="00493B8B">
            <w:pPr>
              <w:pStyle w:val="Rientrocorpodeltesto2"/>
              <w:ind w:left="0"/>
              <w:rPr>
                <w:rFonts w:ascii="Garamond" w:hAnsi="Garamond"/>
                <w:b/>
                <w:bCs/>
                <w:sz w:val="22"/>
                <w:szCs w:val="22"/>
              </w:rPr>
            </w:pPr>
            <w:r w:rsidRPr="00DF5C7F">
              <w:rPr>
                <w:rFonts w:ascii="Garamond" w:hAnsi="Garamond"/>
                <w:b/>
                <w:bCs/>
                <w:sz w:val="22"/>
                <w:szCs w:val="22"/>
              </w:rPr>
              <w:t xml:space="preserve">3.Competenze di base: Sistemi elettrici ed </w:t>
            </w:r>
            <w:r w:rsidR="001F65E6" w:rsidRPr="00DF5C7F">
              <w:rPr>
                <w:rFonts w:ascii="Garamond" w:hAnsi="Garamond"/>
                <w:b/>
                <w:bCs/>
                <w:sz w:val="22"/>
                <w:szCs w:val="22"/>
              </w:rPr>
              <w:t>elettronic</w:t>
            </w:r>
            <w:r w:rsidRPr="00DF5C7F">
              <w:rPr>
                <w:rFonts w:ascii="Garamond" w:hAnsi="Garamond"/>
                <w:b/>
                <w:bCs/>
                <w:sz w:val="22"/>
                <w:szCs w:val="22"/>
              </w:rPr>
              <w:t xml:space="preserve">i                                                                              </w:t>
            </w:r>
            <w:r w:rsidR="001F65E6" w:rsidRPr="00DF5C7F">
              <w:rPr>
                <w:rFonts w:ascii="Garamond" w:hAnsi="Garamond"/>
                <w:b/>
                <w:bCs/>
                <w:sz w:val="22"/>
                <w:szCs w:val="22"/>
              </w:rPr>
              <w:t xml:space="preserve"> </w:t>
            </w:r>
            <w:r w:rsidR="004825CA" w:rsidRPr="00DF5C7F">
              <w:rPr>
                <w:rFonts w:ascii="Garamond" w:hAnsi="Garamond"/>
                <w:b/>
                <w:bCs/>
                <w:sz w:val="22"/>
                <w:szCs w:val="22"/>
              </w:rPr>
              <w:t>ore</w:t>
            </w:r>
            <w:r w:rsidR="001F65E6" w:rsidRPr="00DF5C7F">
              <w:rPr>
                <w:rFonts w:ascii="Garamond" w:hAnsi="Garamond"/>
                <w:b/>
                <w:bCs/>
                <w:sz w:val="22"/>
                <w:szCs w:val="22"/>
              </w:rPr>
              <w:t xml:space="preserve"> 1</w:t>
            </w:r>
            <w:r w:rsidRPr="00DF5C7F">
              <w:rPr>
                <w:rFonts w:ascii="Garamond" w:hAnsi="Garamond"/>
                <w:b/>
                <w:bCs/>
                <w:sz w:val="22"/>
                <w:szCs w:val="22"/>
              </w:rPr>
              <w:t>6</w:t>
            </w:r>
            <w:r w:rsidR="001F65E6" w:rsidRPr="00DF5C7F">
              <w:rPr>
                <w:rFonts w:ascii="Garamond" w:hAnsi="Garamond"/>
                <w:b/>
                <w:bCs/>
                <w:sz w:val="22"/>
                <w:szCs w:val="22"/>
              </w:rPr>
              <w:t>0</w:t>
            </w:r>
          </w:p>
        </w:tc>
      </w:tr>
      <w:tr w:rsidR="00DF5C7F" w:rsidRPr="00DF5C7F" w14:paraId="56DF3653" w14:textId="77777777" w:rsidTr="00493B8B">
        <w:trPr>
          <w:trHeight w:val="1334"/>
        </w:trPr>
        <w:tc>
          <w:tcPr>
            <w:tcW w:w="10343" w:type="dxa"/>
            <w:gridSpan w:val="2"/>
          </w:tcPr>
          <w:p w14:paraId="15C9C647" w14:textId="5DD8ADF0" w:rsidR="004825CA" w:rsidRPr="00DF5C7F" w:rsidRDefault="004825CA" w:rsidP="00842AE1">
            <w:pPr>
              <w:pStyle w:val="Rientrocorpodeltesto2"/>
              <w:ind w:left="0"/>
              <w:rPr>
                <w:rFonts w:ascii="Garamond" w:hAnsi="Garamond"/>
                <w:sz w:val="22"/>
                <w:szCs w:val="22"/>
              </w:rPr>
            </w:pPr>
            <w:r w:rsidRPr="00DF5C7F">
              <w:rPr>
                <w:rFonts w:ascii="Garamond" w:hAnsi="Garamond"/>
                <w:sz w:val="22"/>
                <w:szCs w:val="22"/>
              </w:rPr>
              <w:t xml:space="preserve">Il candidato è in grado di: </w:t>
            </w:r>
          </w:p>
          <w:p w14:paraId="78C85766" w14:textId="71C6DBA4" w:rsidR="004825CA" w:rsidRPr="00DF5C7F" w:rsidRDefault="00584001" w:rsidP="00375AFB">
            <w:pPr>
              <w:pStyle w:val="Rientrocorpodeltesto2"/>
              <w:numPr>
                <w:ilvl w:val="0"/>
                <w:numId w:val="82"/>
              </w:numPr>
              <w:rPr>
                <w:rFonts w:ascii="Garamond" w:hAnsi="Garamond"/>
                <w:sz w:val="22"/>
                <w:szCs w:val="22"/>
              </w:rPr>
            </w:pPr>
            <w:r w:rsidRPr="00DF5C7F">
              <w:rPr>
                <w:rFonts w:ascii="Garamond" w:eastAsiaTheme="minorEastAsia" w:hAnsi="Garamond"/>
                <w:sz w:val="22"/>
                <w:szCs w:val="22"/>
              </w:rPr>
              <w:t>Compren</w:t>
            </w:r>
            <w:r w:rsidR="00375AFB" w:rsidRPr="00DF5C7F">
              <w:rPr>
                <w:rFonts w:ascii="Garamond" w:eastAsiaTheme="minorEastAsia" w:hAnsi="Garamond"/>
                <w:sz w:val="22"/>
                <w:szCs w:val="22"/>
              </w:rPr>
              <w:t xml:space="preserve">dere le basi </w:t>
            </w:r>
            <w:r w:rsidRPr="00DF5C7F">
              <w:rPr>
                <w:rFonts w:ascii="Garamond" w:eastAsiaTheme="minorEastAsia" w:hAnsi="Garamond"/>
                <w:sz w:val="22"/>
                <w:szCs w:val="22"/>
              </w:rPr>
              <w:t>del</w:t>
            </w:r>
            <w:r w:rsidRPr="00DF5C7F">
              <w:rPr>
                <w:rFonts w:ascii="Garamond" w:eastAsiaTheme="minorEastAsia" w:hAnsi="Garamond"/>
                <w:spacing w:val="1"/>
                <w:sz w:val="22"/>
                <w:szCs w:val="22"/>
              </w:rPr>
              <w:t xml:space="preserve"> </w:t>
            </w:r>
            <w:r w:rsidRPr="00DF5C7F">
              <w:rPr>
                <w:rFonts w:ascii="Garamond" w:eastAsiaTheme="minorEastAsia" w:hAnsi="Garamond"/>
                <w:sz w:val="22"/>
                <w:szCs w:val="22"/>
              </w:rPr>
              <w:t>funzio</w:t>
            </w:r>
            <w:r w:rsidRPr="00DF5C7F">
              <w:rPr>
                <w:rFonts w:ascii="Garamond" w:eastAsiaTheme="minorEastAsia" w:hAnsi="Garamond"/>
                <w:spacing w:val="-1"/>
                <w:sz w:val="22"/>
                <w:szCs w:val="22"/>
              </w:rPr>
              <w:t>n</w:t>
            </w:r>
            <w:r w:rsidRPr="00DF5C7F">
              <w:rPr>
                <w:rFonts w:ascii="Garamond" w:eastAsiaTheme="minorEastAsia" w:hAnsi="Garamond"/>
                <w:spacing w:val="1"/>
                <w:sz w:val="22"/>
                <w:szCs w:val="22"/>
              </w:rPr>
              <w:t>a</w:t>
            </w:r>
            <w:r w:rsidRPr="00DF5C7F">
              <w:rPr>
                <w:rFonts w:ascii="Garamond" w:eastAsiaTheme="minorEastAsia" w:hAnsi="Garamond"/>
                <w:sz w:val="22"/>
                <w:szCs w:val="22"/>
              </w:rPr>
              <w:t>mento</w:t>
            </w:r>
            <w:r w:rsidRPr="00DF5C7F">
              <w:rPr>
                <w:rFonts w:ascii="Garamond" w:eastAsiaTheme="minorEastAsia" w:hAnsi="Garamond"/>
                <w:spacing w:val="1"/>
                <w:sz w:val="22"/>
                <w:szCs w:val="22"/>
              </w:rPr>
              <w:t xml:space="preserve"> </w:t>
            </w:r>
            <w:r w:rsidRPr="00DF5C7F">
              <w:rPr>
                <w:rFonts w:ascii="Garamond" w:eastAsiaTheme="minorEastAsia" w:hAnsi="Garamond"/>
                <w:sz w:val="22"/>
                <w:szCs w:val="22"/>
              </w:rPr>
              <w:t>dei sistemi</w:t>
            </w:r>
            <w:r w:rsidRPr="00DF5C7F">
              <w:rPr>
                <w:rFonts w:ascii="Garamond" w:eastAsiaTheme="minorEastAsia" w:hAnsi="Garamond"/>
                <w:spacing w:val="1"/>
                <w:sz w:val="22"/>
                <w:szCs w:val="22"/>
              </w:rPr>
              <w:t xml:space="preserve"> </w:t>
            </w:r>
            <w:r w:rsidRPr="00DF5C7F">
              <w:rPr>
                <w:rFonts w:ascii="Garamond" w:eastAsiaTheme="minorEastAsia" w:hAnsi="Garamond"/>
                <w:sz w:val="22"/>
                <w:szCs w:val="22"/>
              </w:rPr>
              <w:t xml:space="preserve">di </w:t>
            </w:r>
            <w:r w:rsidR="00375AFB" w:rsidRPr="00DF5C7F">
              <w:rPr>
                <w:rFonts w:ascii="Garamond" w:eastAsiaTheme="minorEastAsia" w:hAnsi="Garamond"/>
                <w:sz w:val="22"/>
                <w:szCs w:val="22"/>
              </w:rPr>
              <w:t>inge</w:t>
            </w:r>
            <w:r w:rsidR="00375AFB" w:rsidRPr="00DF5C7F">
              <w:rPr>
                <w:rFonts w:ascii="Garamond" w:eastAsiaTheme="minorEastAsia" w:hAnsi="Garamond"/>
                <w:spacing w:val="-1"/>
                <w:sz w:val="22"/>
                <w:szCs w:val="22"/>
              </w:rPr>
              <w:t>g</w:t>
            </w:r>
            <w:r w:rsidR="00375AFB" w:rsidRPr="00DF5C7F">
              <w:rPr>
                <w:rFonts w:ascii="Garamond" w:eastAsiaTheme="minorEastAsia" w:hAnsi="Garamond"/>
                <w:sz w:val="22"/>
                <w:szCs w:val="22"/>
              </w:rPr>
              <w:t xml:space="preserve">neria </w:t>
            </w:r>
            <w:r w:rsidR="00375AFB" w:rsidRPr="00DF5C7F">
              <w:rPr>
                <w:rFonts w:ascii="Garamond" w:eastAsiaTheme="minorEastAsia" w:hAnsi="Garamond"/>
                <w:spacing w:val="-1"/>
                <w:sz w:val="22"/>
                <w:szCs w:val="22"/>
              </w:rPr>
              <w:t>meccanica</w:t>
            </w:r>
            <w:r w:rsidR="004825CA" w:rsidRPr="00DF5C7F">
              <w:rPr>
                <w:rFonts w:ascii="Garamond" w:hAnsi="Garamond"/>
                <w:sz w:val="22"/>
                <w:szCs w:val="22"/>
              </w:rPr>
              <w:t>;</w:t>
            </w:r>
          </w:p>
          <w:p w14:paraId="4C41FA97" w14:textId="12A586B9" w:rsidR="004825CA" w:rsidRPr="00DF5C7F" w:rsidRDefault="00375AFB" w:rsidP="00375AFB">
            <w:pPr>
              <w:pStyle w:val="Rientrocorpodeltesto2"/>
              <w:numPr>
                <w:ilvl w:val="0"/>
                <w:numId w:val="82"/>
              </w:numPr>
              <w:tabs>
                <w:tab w:val="num" w:pos="-1620"/>
              </w:tabs>
              <w:rPr>
                <w:rFonts w:ascii="Garamond" w:hAnsi="Garamond"/>
                <w:sz w:val="22"/>
                <w:szCs w:val="22"/>
              </w:rPr>
            </w:pPr>
            <w:r w:rsidRPr="00DF5C7F">
              <w:rPr>
                <w:rFonts w:ascii="Garamond" w:eastAsiaTheme="minorEastAsia" w:hAnsi="Garamond"/>
                <w:sz w:val="22"/>
                <w:szCs w:val="22"/>
              </w:rPr>
              <w:t>Conoscere le basi d</w:t>
            </w:r>
            <w:r w:rsidR="00584001" w:rsidRPr="00DF5C7F">
              <w:rPr>
                <w:rFonts w:ascii="Garamond" w:eastAsiaTheme="minorEastAsia" w:hAnsi="Garamond"/>
                <w:sz w:val="22"/>
                <w:szCs w:val="22"/>
              </w:rPr>
              <w:t xml:space="preserve">i </w:t>
            </w:r>
            <w:r w:rsidRPr="00DF5C7F">
              <w:rPr>
                <w:rFonts w:ascii="Garamond" w:eastAsiaTheme="minorEastAsia" w:hAnsi="Garamond"/>
                <w:sz w:val="22"/>
                <w:szCs w:val="22"/>
              </w:rPr>
              <w:t>ele</w:t>
            </w:r>
            <w:r w:rsidRPr="00DF5C7F">
              <w:rPr>
                <w:rFonts w:ascii="Garamond" w:eastAsiaTheme="minorEastAsia" w:hAnsi="Garamond"/>
                <w:spacing w:val="-1"/>
                <w:sz w:val="22"/>
                <w:szCs w:val="22"/>
              </w:rPr>
              <w:t>t</w:t>
            </w:r>
            <w:r w:rsidRPr="00DF5C7F">
              <w:rPr>
                <w:rFonts w:ascii="Garamond" w:eastAsiaTheme="minorEastAsia" w:hAnsi="Garamond"/>
                <w:sz w:val="22"/>
                <w:szCs w:val="22"/>
              </w:rPr>
              <w:t>tro</w:t>
            </w:r>
            <w:r w:rsidRPr="00DF5C7F">
              <w:rPr>
                <w:rFonts w:ascii="Garamond" w:eastAsiaTheme="minorEastAsia" w:hAnsi="Garamond"/>
                <w:spacing w:val="-1"/>
                <w:sz w:val="22"/>
                <w:szCs w:val="22"/>
              </w:rPr>
              <w:t xml:space="preserve"> </w:t>
            </w:r>
            <w:r w:rsidRPr="00DF5C7F">
              <w:rPr>
                <w:rFonts w:ascii="Garamond" w:eastAsiaTheme="minorEastAsia" w:hAnsi="Garamond"/>
                <w:sz w:val="22"/>
                <w:szCs w:val="22"/>
              </w:rPr>
              <w:t>tecnol</w:t>
            </w:r>
            <w:r w:rsidRPr="00DF5C7F">
              <w:rPr>
                <w:rFonts w:ascii="Garamond" w:eastAsiaTheme="minorEastAsia" w:hAnsi="Garamond"/>
                <w:spacing w:val="-1"/>
                <w:sz w:val="22"/>
                <w:szCs w:val="22"/>
              </w:rPr>
              <w:t>og</w:t>
            </w:r>
            <w:r w:rsidRPr="00DF5C7F">
              <w:rPr>
                <w:rFonts w:ascii="Garamond" w:eastAsiaTheme="minorEastAsia" w:hAnsi="Garamond"/>
                <w:sz w:val="22"/>
                <w:szCs w:val="22"/>
              </w:rPr>
              <w:t>ia</w:t>
            </w:r>
            <w:r w:rsidR="00584001" w:rsidRPr="00DF5C7F">
              <w:rPr>
                <w:rFonts w:ascii="Garamond" w:eastAsiaTheme="minorEastAsia" w:hAnsi="Garamond"/>
                <w:spacing w:val="1"/>
                <w:sz w:val="22"/>
                <w:szCs w:val="22"/>
              </w:rPr>
              <w:t xml:space="preserve"> </w:t>
            </w:r>
            <w:r w:rsidR="00584001" w:rsidRPr="00DF5C7F">
              <w:rPr>
                <w:rFonts w:ascii="Garamond" w:eastAsiaTheme="minorEastAsia" w:hAnsi="Garamond"/>
                <w:sz w:val="22"/>
                <w:szCs w:val="22"/>
              </w:rPr>
              <w:t xml:space="preserve">e </w:t>
            </w:r>
            <w:r w:rsidR="00584001" w:rsidRPr="00DF5C7F">
              <w:rPr>
                <w:rFonts w:ascii="Garamond" w:eastAsiaTheme="minorEastAsia" w:hAnsi="Garamond"/>
                <w:spacing w:val="-1"/>
                <w:sz w:val="22"/>
                <w:szCs w:val="22"/>
              </w:rPr>
              <w:t>t</w:t>
            </w:r>
            <w:r w:rsidR="00584001" w:rsidRPr="00DF5C7F">
              <w:rPr>
                <w:rFonts w:ascii="Garamond" w:eastAsiaTheme="minorEastAsia" w:hAnsi="Garamond"/>
                <w:spacing w:val="1"/>
                <w:sz w:val="22"/>
                <w:szCs w:val="22"/>
              </w:rPr>
              <w:t>e</w:t>
            </w:r>
            <w:r w:rsidR="00584001" w:rsidRPr="00DF5C7F">
              <w:rPr>
                <w:rFonts w:ascii="Garamond" w:eastAsiaTheme="minorEastAsia" w:hAnsi="Garamond"/>
                <w:sz w:val="22"/>
                <w:szCs w:val="22"/>
              </w:rPr>
              <w:t>oria d</w:t>
            </w:r>
            <w:r w:rsidR="00584001" w:rsidRPr="00DF5C7F">
              <w:rPr>
                <w:rFonts w:ascii="Garamond" w:eastAsiaTheme="minorEastAsia" w:hAnsi="Garamond"/>
                <w:spacing w:val="-1"/>
                <w:sz w:val="22"/>
                <w:szCs w:val="22"/>
              </w:rPr>
              <w:t>e</w:t>
            </w:r>
            <w:r w:rsidR="00584001" w:rsidRPr="00DF5C7F">
              <w:rPr>
                <w:rFonts w:ascii="Garamond" w:eastAsiaTheme="minorEastAsia" w:hAnsi="Garamond"/>
                <w:sz w:val="22"/>
                <w:szCs w:val="22"/>
              </w:rPr>
              <w:t>lle</w:t>
            </w:r>
            <w:r w:rsidR="00584001" w:rsidRPr="00DF5C7F">
              <w:rPr>
                <w:rFonts w:ascii="Garamond" w:eastAsiaTheme="minorEastAsia" w:hAnsi="Garamond"/>
                <w:spacing w:val="-1"/>
                <w:sz w:val="22"/>
                <w:szCs w:val="22"/>
              </w:rPr>
              <w:t xml:space="preserve"> m</w:t>
            </w:r>
            <w:r w:rsidR="00584001" w:rsidRPr="00DF5C7F">
              <w:rPr>
                <w:rFonts w:ascii="Garamond" w:eastAsiaTheme="minorEastAsia" w:hAnsi="Garamond"/>
                <w:sz w:val="22"/>
                <w:szCs w:val="22"/>
              </w:rPr>
              <w:t>acchine el</w:t>
            </w:r>
            <w:r w:rsidR="00584001" w:rsidRPr="00DF5C7F">
              <w:rPr>
                <w:rFonts w:ascii="Garamond" w:eastAsiaTheme="minorEastAsia" w:hAnsi="Garamond"/>
                <w:spacing w:val="-1"/>
                <w:sz w:val="22"/>
                <w:szCs w:val="22"/>
              </w:rPr>
              <w:t>e</w:t>
            </w:r>
            <w:r w:rsidR="00584001" w:rsidRPr="00DF5C7F">
              <w:rPr>
                <w:rFonts w:ascii="Garamond" w:eastAsiaTheme="minorEastAsia" w:hAnsi="Garamond"/>
                <w:sz w:val="22"/>
                <w:szCs w:val="22"/>
              </w:rPr>
              <w:t>ttr</w:t>
            </w:r>
            <w:r w:rsidR="00584001" w:rsidRPr="00DF5C7F">
              <w:rPr>
                <w:rFonts w:ascii="Garamond" w:eastAsiaTheme="minorEastAsia" w:hAnsi="Garamond"/>
                <w:spacing w:val="-1"/>
                <w:sz w:val="22"/>
                <w:szCs w:val="22"/>
              </w:rPr>
              <w:t>i</w:t>
            </w:r>
            <w:r w:rsidR="00584001" w:rsidRPr="00DF5C7F">
              <w:rPr>
                <w:rFonts w:ascii="Garamond" w:eastAsiaTheme="minorEastAsia" w:hAnsi="Garamond"/>
                <w:spacing w:val="1"/>
                <w:sz w:val="22"/>
                <w:szCs w:val="22"/>
              </w:rPr>
              <w:t>c</w:t>
            </w:r>
            <w:r w:rsidR="00584001" w:rsidRPr="00DF5C7F">
              <w:rPr>
                <w:rFonts w:ascii="Garamond" w:eastAsiaTheme="minorEastAsia" w:hAnsi="Garamond"/>
                <w:sz w:val="22"/>
                <w:szCs w:val="22"/>
              </w:rPr>
              <w:t>he;</w:t>
            </w:r>
          </w:p>
          <w:p w14:paraId="48794343" w14:textId="4834EB37" w:rsidR="004825CA" w:rsidRPr="00DF5C7F" w:rsidRDefault="00375AFB" w:rsidP="00375AFB">
            <w:pPr>
              <w:pStyle w:val="Rientrocorpodeltesto2"/>
              <w:numPr>
                <w:ilvl w:val="0"/>
                <w:numId w:val="82"/>
              </w:numPr>
              <w:rPr>
                <w:rFonts w:ascii="Garamond" w:hAnsi="Garamond"/>
                <w:sz w:val="22"/>
                <w:szCs w:val="22"/>
              </w:rPr>
            </w:pPr>
            <w:r w:rsidRPr="00DF5C7F">
              <w:rPr>
                <w:rFonts w:ascii="Garamond" w:eastAsiaTheme="minorEastAsia" w:hAnsi="Garamond"/>
                <w:sz w:val="22"/>
                <w:szCs w:val="22"/>
              </w:rPr>
              <w:t>Riconoscere i q</w:t>
            </w:r>
            <w:r w:rsidR="00113700" w:rsidRPr="00DF5C7F">
              <w:rPr>
                <w:rFonts w:ascii="Garamond" w:eastAsiaTheme="minorEastAsia" w:hAnsi="Garamond"/>
                <w:sz w:val="22"/>
                <w:szCs w:val="22"/>
              </w:rPr>
              <w:t>uadri</w:t>
            </w:r>
            <w:r w:rsidR="00113700" w:rsidRPr="00DF5C7F">
              <w:rPr>
                <w:rFonts w:ascii="Garamond" w:eastAsiaTheme="minorEastAsia" w:hAnsi="Garamond"/>
                <w:spacing w:val="1"/>
                <w:sz w:val="22"/>
                <w:szCs w:val="22"/>
              </w:rPr>
              <w:t xml:space="preserve"> </w:t>
            </w:r>
            <w:r w:rsidR="00113700" w:rsidRPr="00DF5C7F">
              <w:rPr>
                <w:rFonts w:ascii="Garamond" w:eastAsiaTheme="minorEastAsia" w:hAnsi="Garamond"/>
                <w:sz w:val="22"/>
                <w:szCs w:val="22"/>
              </w:rPr>
              <w:t>di</w:t>
            </w:r>
            <w:r w:rsidR="00113700" w:rsidRPr="00DF5C7F">
              <w:rPr>
                <w:rFonts w:ascii="Garamond" w:eastAsiaTheme="minorEastAsia" w:hAnsi="Garamond"/>
                <w:spacing w:val="1"/>
                <w:sz w:val="22"/>
                <w:szCs w:val="22"/>
              </w:rPr>
              <w:t xml:space="preserve"> </w:t>
            </w:r>
            <w:r w:rsidR="00113700" w:rsidRPr="00DF5C7F">
              <w:rPr>
                <w:rFonts w:ascii="Garamond" w:eastAsiaTheme="minorEastAsia" w:hAnsi="Garamond"/>
                <w:sz w:val="22"/>
                <w:szCs w:val="22"/>
              </w:rPr>
              <w:t>distri</w:t>
            </w:r>
            <w:r w:rsidR="00113700" w:rsidRPr="00DF5C7F">
              <w:rPr>
                <w:rFonts w:ascii="Garamond" w:eastAsiaTheme="minorEastAsia" w:hAnsi="Garamond"/>
                <w:spacing w:val="-1"/>
                <w:sz w:val="22"/>
                <w:szCs w:val="22"/>
              </w:rPr>
              <w:t>b</w:t>
            </w:r>
            <w:r w:rsidR="00113700" w:rsidRPr="00DF5C7F">
              <w:rPr>
                <w:rFonts w:ascii="Garamond" w:eastAsiaTheme="minorEastAsia" w:hAnsi="Garamond"/>
                <w:sz w:val="22"/>
                <w:szCs w:val="22"/>
              </w:rPr>
              <w:t>uzione</w:t>
            </w:r>
            <w:r w:rsidR="00113700" w:rsidRPr="00DF5C7F">
              <w:rPr>
                <w:rFonts w:ascii="Garamond" w:eastAsiaTheme="minorEastAsia" w:hAnsi="Garamond"/>
                <w:spacing w:val="-1"/>
                <w:sz w:val="22"/>
                <w:szCs w:val="22"/>
              </w:rPr>
              <w:t xml:space="preserve"> </w:t>
            </w:r>
            <w:r w:rsidR="00113700" w:rsidRPr="00DF5C7F">
              <w:rPr>
                <w:rFonts w:ascii="Garamond" w:eastAsiaTheme="minorEastAsia" w:hAnsi="Garamond"/>
                <w:sz w:val="22"/>
                <w:szCs w:val="22"/>
              </w:rPr>
              <w:t>de</w:t>
            </w:r>
            <w:r w:rsidR="00113700" w:rsidRPr="00DF5C7F">
              <w:rPr>
                <w:rFonts w:ascii="Garamond" w:eastAsiaTheme="minorEastAsia" w:hAnsi="Garamond"/>
                <w:spacing w:val="-1"/>
                <w:sz w:val="22"/>
                <w:szCs w:val="22"/>
              </w:rPr>
              <w:t>l</w:t>
            </w:r>
            <w:r w:rsidR="00113700" w:rsidRPr="00DF5C7F">
              <w:rPr>
                <w:rFonts w:ascii="Garamond" w:eastAsiaTheme="minorEastAsia" w:hAnsi="Garamond"/>
                <w:sz w:val="22"/>
                <w:szCs w:val="22"/>
              </w:rPr>
              <w:t>l’e</w:t>
            </w:r>
            <w:r w:rsidR="00113700" w:rsidRPr="00DF5C7F">
              <w:rPr>
                <w:rFonts w:ascii="Garamond" w:eastAsiaTheme="minorEastAsia" w:hAnsi="Garamond"/>
                <w:spacing w:val="-1"/>
                <w:sz w:val="22"/>
                <w:szCs w:val="22"/>
              </w:rPr>
              <w:t>n</w:t>
            </w:r>
            <w:r w:rsidR="00113700" w:rsidRPr="00DF5C7F">
              <w:rPr>
                <w:rFonts w:ascii="Garamond" w:eastAsiaTheme="minorEastAsia" w:hAnsi="Garamond"/>
                <w:spacing w:val="1"/>
                <w:sz w:val="22"/>
                <w:szCs w:val="22"/>
              </w:rPr>
              <w:t>e</w:t>
            </w:r>
            <w:r w:rsidR="00113700" w:rsidRPr="00DF5C7F">
              <w:rPr>
                <w:rFonts w:ascii="Garamond" w:eastAsiaTheme="minorEastAsia" w:hAnsi="Garamond"/>
                <w:spacing w:val="-1"/>
                <w:sz w:val="22"/>
                <w:szCs w:val="22"/>
              </w:rPr>
              <w:t>r</w:t>
            </w:r>
            <w:r w:rsidR="00113700" w:rsidRPr="00DF5C7F">
              <w:rPr>
                <w:rFonts w:ascii="Garamond" w:eastAsiaTheme="minorEastAsia" w:hAnsi="Garamond"/>
                <w:sz w:val="22"/>
                <w:szCs w:val="22"/>
              </w:rPr>
              <w:t>gia el</w:t>
            </w:r>
            <w:r w:rsidR="00113700" w:rsidRPr="00DF5C7F">
              <w:rPr>
                <w:rFonts w:ascii="Garamond" w:eastAsiaTheme="minorEastAsia" w:hAnsi="Garamond"/>
                <w:spacing w:val="-1"/>
                <w:sz w:val="22"/>
                <w:szCs w:val="22"/>
              </w:rPr>
              <w:t>e</w:t>
            </w:r>
            <w:r w:rsidR="00113700" w:rsidRPr="00DF5C7F">
              <w:rPr>
                <w:rFonts w:ascii="Garamond" w:eastAsiaTheme="minorEastAsia" w:hAnsi="Garamond"/>
                <w:sz w:val="22"/>
                <w:szCs w:val="22"/>
              </w:rPr>
              <w:t>ttr</w:t>
            </w:r>
            <w:r w:rsidR="00113700" w:rsidRPr="00DF5C7F">
              <w:rPr>
                <w:rFonts w:ascii="Garamond" w:eastAsiaTheme="minorEastAsia" w:hAnsi="Garamond"/>
                <w:spacing w:val="-1"/>
                <w:sz w:val="22"/>
                <w:szCs w:val="22"/>
              </w:rPr>
              <w:t>i</w:t>
            </w:r>
            <w:r w:rsidR="00113700" w:rsidRPr="00DF5C7F">
              <w:rPr>
                <w:rFonts w:ascii="Garamond" w:eastAsiaTheme="minorEastAsia" w:hAnsi="Garamond"/>
                <w:spacing w:val="1"/>
                <w:sz w:val="22"/>
                <w:szCs w:val="22"/>
              </w:rPr>
              <w:t>c</w:t>
            </w:r>
            <w:r w:rsidR="00113700" w:rsidRPr="00DF5C7F">
              <w:rPr>
                <w:rFonts w:ascii="Garamond" w:eastAsiaTheme="minorEastAsia" w:hAnsi="Garamond"/>
                <w:sz w:val="22"/>
                <w:szCs w:val="22"/>
              </w:rPr>
              <w:t>a e appar</w:t>
            </w:r>
            <w:r w:rsidR="00113700" w:rsidRPr="00DF5C7F">
              <w:rPr>
                <w:rFonts w:ascii="Garamond" w:eastAsiaTheme="minorEastAsia" w:hAnsi="Garamond"/>
                <w:spacing w:val="-1"/>
                <w:sz w:val="22"/>
                <w:szCs w:val="22"/>
              </w:rPr>
              <w:t>e</w:t>
            </w:r>
            <w:r w:rsidR="00113700" w:rsidRPr="00DF5C7F">
              <w:rPr>
                <w:rFonts w:ascii="Garamond" w:eastAsiaTheme="minorEastAsia" w:hAnsi="Garamond"/>
                <w:sz w:val="22"/>
                <w:szCs w:val="22"/>
              </w:rPr>
              <w:t>cc</w:t>
            </w:r>
            <w:r w:rsidR="00113700" w:rsidRPr="00DF5C7F">
              <w:rPr>
                <w:rFonts w:ascii="Garamond" w:eastAsiaTheme="minorEastAsia" w:hAnsi="Garamond"/>
                <w:spacing w:val="-1"/>
                <w:sz w:val="22"/>
                <w:szCs w:val="22"/>
              </w:rPr>
              <w:t>h</w:t>
            </w:r>
            <w:r w:rsidR="00113700" w:rsidRPr="00DF5C7F">
              <w:rPr>
                <w:rFonts w:ascii="Garamond" w:eastAsiaTheme="minorEastAsia" w:hAnsi="Garamond"/>
                <w:sz w:val="22"/>
                <w:szCs w:val="22"/>
              </w:rPr>
              <w:t>iatu</w:t>
            </w:r>
            <w:r w:rsidR="00113700" w:rsidRPr="00DF5C7F">
              <w:rPr>
                <w:rFonts w:ascii="Garamond" w:eastAsiaTheme="minorEastAsia" w:hAnsi="Garamond"/>
                <w:spacing w:val="-1"/>
                <w:sz w:val="22"/>
                <w:szCs w:val="22"/>
              </w:rPr>
              <w:t>r</w:t>
            </w:r>
            <w:r w:rsidR="00113700" w:rsidRPr="00DF5C7F">
              <w:rPr>
                <w:rFonts w:ascii="Garamond" w:eastAsiaTheme="minorEastAsia" w:hAnsi="Garamond"/>
                <w:sz w:val="22"/>
                <w:szCs w:val="22"/>
              </w:rPr>
              <w:t>a el</w:t>
            </w:r>
            <w:r w:rsidR="00113700" w:rsidRPr="00DF5C7F">
              <w:rPr>
                <w:rFonts w:ascii="Garamond" w:eastAsiaTheme="minorEastAsia" w:hAnsi="Garamond"/>
                <w:spacing w:val="-1"/>
                <w:sz w:val="22"/>
                <w:szCs w:val="22"/>
              </w:rPr>
              <w:t>e</w:t>
            </w:r>
            <w:r w:rsidR="00113700" w:rsidRPr="00DF5C7F">
              <w:rPr>
                <w:rFonts w:ascii="Garamond" w:eastAsiaTheme="minorEastAsia" w:hAnsi="Garamond"/>
                <w:sz w:val="22"/>
                <w:szCs w:val="22"/>
              </w:rPr>
              <w:t>ttr</w:t>
            </w:r>
            <w:r w:rsidR="00113700" w:rsidRPr="00DF5C7F">
              <w:rPr>
                <w:rFonts w:ascii="Garamond" w:eastAsiaTheme="minorEastAsia" w:hAnsi="Garamond"/>
                <w:spacing w:val="-1"/>
                <w:sz w:val="22"/>
                <w:szCs w:val="22"/>
              </w:rPr>
              <w:t>i</w:t>
            </w:r>
            <w:r w:rsidR="00113700" w:rsidRPr="00DF5C7F">
              <w:rPr>
                <w:rFonts w:ascii="Garamond" w:eastAsiaTheme="minorEastAsia" w:hAnsi="Garamond"/>
                <w:sz w:val="22"/>
                <w:szCs w:val="22"/>
              </w:rPr>
              <w:t>ca</w:t>
            </w:r>
          </w:p>
          <w:p w14:paraId="1A374F05" w14:textId="2A72E287" w:rsidR="00113700" w:rsidRPr="00DF5C7F" w:rsidRDefault="00113700" w:rsidP="00493B8B">
            <w:pPr>
              <w:pStyle w:val="Paragrafoelenco"/>
              <w:widowControl w:val="0"/>
              <w:numPr>
                <w:ilvl w:val="0"/>
                <w:numId w:val="82"/>
              </w:numPr>
              <w:autoSpaceDE w:val="0"/>
              <w:autoSpaceDN w:val="0"/>
              <w:adjustRightInd w:val="0"/>
              <w:ind w:right="142"/>
              <w:rPr>
                <w:rFonts w:ascii="Garamond" w:hAnsi="Garamond"/>
                <w:b/>
              </w:rPr>
            </w:pPr>
            <w:r w:rsidRPr="00DF5C7F">
              <w:rPr>
                <w:rFonts w:ascii="Garamond" w:eastAsiaTheme="minorEastAsia" w:hAnsi="Garamond"/>
              </w:rPr>
              <w:t>Sorveglia il fun</w:t>
            </w:r>
            <w:r w:rsidRPr="00DF5C7F">
              <w:rPr>
                <w:rFonts w:ascii="Garamond" w:eastAsiaTheme="minorEastAsia" w:hAnsi="Garamond"/>
                <w:spacing w:val="-1"/>
              </w:rPr>
              <w:t>z</w:t>
            </w:r>
            <w:r w:rsidRPr="00DF5C7F">
              <w:rPr>
                <w:rFonts w:ascii="Garamond" w:eastAsiaTheme="minorEastAsia" w:hAnsi="Garamond"/>
              </w:rPr>
              <w:t>iona</w:t>
            </w:r>
            <w:r w:rsidRPr="00DF5C7F">
              <w:rPr>
                <w:rFonts w:ascii="Garamond" w:eastAsiaTheme="minorEastAsia" w:hAnsi="Garamond"/>
                <w:spacing w:val="-1"/>
              </w:rPr>
              <w:t>m</w:t>
            </w:r>
            <w:r w:rsidRPr="00DF5C7F">
              <w:rPr>
                <w:rFonts w:ascii="Garamond" w:eastAsiaTheme="minorEastAsia" w:hAnsi="Garamond"/>
                <w:spacing w:val="1"/>
              </w:rPr>
              <w:t>e</w:t>
            </w:r>
            <w:r w:rsidRPr="00DF5C7F">
              <w:rPr>
                <w:rFonts w:ascii="Garamond" w:eastAsiaTheme="minorEastAsia" w:hAnsi="Garamond"/>
              </w:rPr>
              <w:t>nto</w:t>
            </w:r>
            <w:r w:rsidRPr="00DF5C7F">
              <w:rPr>
                <w:rFonts w:ascii="Garamond" w:eastAsiaTheme="minorEastAsia" w:hAnsi="Garamond"/>
                <w:spacing w:val="1"/>
              </w:rPr>
              <w:t xml:space="preserve"> </w:t>
            </w:r>
            <w:r w:rsidRPr="00DF5C7F">
              <w:rPr>
                <w:rFonts w:ascii="Garamond" w:eastAsiaTheme="minorEastAsia" w:hAnsi="Garamond"/>
                <w:spacing w:val="-1"/>
              </w:rPr>
              <w:t>d</w:t>
            </w:r>
            <w:r w:rsidRPr="00DF5C7F">
              <w:rPr>
                <w:rFonts w:ascii="Garamond" w:eastAsiaTheme="minorEastAsia" w:hAnsi="Garamond"/>
                <w:spacing w:val="1"/>
              </w:rPr>
              <w:t>e</w:t>
            </w:r>
            <w:r w:rsidRPr="00DF5C7F">
              <w:rPr>
                <w:rFonts w:ascii="Garamond" w:eastAsiaTheme="minorEastAsia" w:hAnsi="Garamond"/>
              </w:rPr>
              <w:t>i s</w:t>
            </w:r>
            <w:r w:rsidRPr="00DF5C7F">
              <w:rPr>
                <w:rFonts w:ascii="Garamond" w:eastAsiaTheme="minorEastAsia" w:hAnsi="Garamond"/>
                <w:spacing w:val="-1"/>
              </w:rPr>
              <w:t>i</w:t>
            </w:r>
            <w:r w:rsidRPr="00DF5C7F">
              <w:rPr>
                <w:rFonts w:ascii="Garamond" w:eastAsiaTheme="minorEastAsia" w:hAnsi="Garamond"/>
              </w:rPr>
              <w:t>ste</w:t>
            </w:r>
            <w:r w:rsidRPr="00DF5C7F">
              <w:rPr>
                <w:rFonts w:ascii="Garamond" w:eastAsiaTheme="minorEastAsia" w:hAnsi="Garamond"/>
                <w:spacing w:val="-1"/>
              </w:rPr>
              <w:t>m</w:t>
            </w:r>
            <w:r w:rsidRPr="00DF5C7F">
              <w:rPr>
                <w:rFonts w:ascii="Garamond" w:eastAsiaTheme="minorEastAsia" w:hAnsi="Garamond"/>
              </w:rPr>
              <w:t>i</w:t>
            </w:r>
            <w:r w:rsidRPr="00DF5C7F">
              <w:rPr>
                <w:rFonts w:ascii="Garamond" w:eastAsiaTheme="minorEastAsia" w:hAnsi="Garamond"/>
                <w:spacing w:val="1"/>
              </w:rPr>
              <w:t xml:space="preserve"> </w:t>
            </w:r>
            <w:r w:rsidRPr="00DF5C7F">
              <w:rPr>
                <w:rFonts w:ascii="Garamond" w:eastAsiaTheme="minorEastAsia" w:hAnsi="Garamond"/>
              </w:rPr>
              <w:t>e</w:t>
            </w:r>
            <w:r w:rsidRPr="00DF5C7F">
              <w:rPr>
                <w:rFonts w:ascii="Garamond" w:eastAsiaTheme="minorEastAsia" w:hAnsi="Garamond"/>
                <w:spacing w:val="-1"/>
              </w:rPr>
              <w:t>l</w:t>
            </w:r>
            <w:r w:rsidRPr="00DF5C7F">
              <w:rPr>
                <w:rFonts w:ascii="Garamond" w:eastAsiaTheme="minorEastAsia" w:hAnsi="Garamond"/>
              </w:rPr>
              <w:t>ett</w:t>
            </w:r>
            <w:r w:rsidRPr="00DF5C7F">
              <w:rPr>
                <w:rFonts w:ascii="Garamond" w:eastAsiaTheme="minorEastAsia" w:hAnsi="Garamond"/>
                <w:spacing w:val="-1"/>
              </w:rPr>
              <w:t>r</w:t>
            </w:r>
            <w:r w:rsidRPr="00DF5C7F">
              <w:rPr>
                <w:rFonts w:ascii="Garamond" w:eastAsiaTheme="minorEastAsia" w:hAnsi="Garamond"/>
              </w:rPr>
              <w:t>ic</w:t>
            </w:r>
            <w:r w:rsidRPr="00DF5C7F">
              <w:rPr>
                <w:rFonts w:ascii="Garamond" w:eastAsiaTheme="minorEastAsia" w:hAnsi="Garamond"/>
                <w:spacing w:val="-1"/>
              </w:rPr>
              <w:t>i</w:t>
            </w:r>
            <w:r w:rsidRPr="00DF5C7F">
              <w:rPr>
                <w:rFonts w:ascii="Garamond" w:eastAsiaTheme="minorEastAsia" w:hAnsi="Garamond"/>
              </w:rPr>
              <w:t>, elettronici</w:t>
            </w:r>
            <w:r w:rsidRPr="00DF5C7F">
              <w:rPr>
                <w:rFonts w:ascii="Garamond" w:eastAsiaTheme="minorEastAsia" w:hAnsi="Garamond"/>
                <w:spacing w:val="-1"/>
              </w:rPr>
              <w:t xml:space="preserve"> </w:t>
            </w:r>
            <w:r w:rsidRPr="00DF5C7F">
              <w:rPr>
                <w:rFonts w:ascii="Garamond" w:eastAsiaTheme="minorEastAsia" w:hAnsi="Garamond"/>
              </w:rPr>
              <w:t>e</w:t>
            </w:r>
            <w:r w:rsidRPr="00DF5C7F">
              <w:rPr>
                <w:rFonts w:ascii="Garamond" w:eastAsiaTheme="minorEastAsia" w:hAnsi="Garamond"/>
                <w:spacing w:val="1"/>
              </w:rPr>
              <w:t xml:space="preserve"> </w:t>
            </w:r>
            <w:r w:rsidRPr="00DF5C7F">
              <w:rPr>
                <w:rFonts w:ascii="Garamond" w:eastAsiaTheme="minorEastAsia" w:hAnsi="Garamond"/>
                <w:spacing w:val="-1"/>
              </w:rPr>
              <w:t>d</w:t>
            </w:r>
            <w:r w:rsidRPr="00DF5C7F">
              <w:rPr>
                <w:rFonts w:ascii="Garamond" w:eastAsiaTheme="minorEastAsia" w:hAnsi="Garamond"/>
              </w:rPr>
              <w:t>i controllo</w:t>
            </w:r>
          </w:p>
        </w:tc>
      </w:tr>
      <w:tr w:rsidR="00DF5C7F" w:rsidRPr="00DF5C7F" w14:paraId="4187816B" w14:textId="77777777" w:rsidTr="00842AE1">
        <w:tc>
          <w:tcPr>
            <w:tcW w:w="10343" w:type="dxa"/>
            <w:gridSpan w:val="2"/>
          </w:tcPr>
          <w:p w14:paraId="4C34013E" w14:textId="4F4B0CFD" w:rsidR="004825CA" w:rsidRPr="00DF5C7F" w:rsidRDefault="00375AFB" w:rsidP="00375AFB">
            <w:pPr>
              <w:pStyle w:val="Rientrocorpodeltesto2"/>
              <w:ind w:left="32"/>
              <w:rPr>
                <w:rFonts w:ascii="Garamond" w:hAnsi="Garamond"/>
                <w:b/>
                <w:sz w:val="22"/>
                <w:szCs w:val="22"/>
              </w:rPr>
            </w:pPr>
            <w:r w:rsidRPr="00DF5C7F">
              <w:rPr>
                <w:rFonts w:ascii="Garamond" w:hAnsi="Garamond"/>
                <w:sz w:val="22"/>
                <w:szCs w:val="22"/>
              </w:rPr>
              <w:t>1.</w:t>
            </w:r>
            <w:r w:rsidR="004825CA" w:rsidRPr="00DF5C7F">
              <w:rPr>
                <w:rFonts w:ascii="Garamond" w:hAnsi="Garamond"/>
                <w:sz w:val="22"/>
                <w:szCs w:val="22"/>
              </w:rPr>
              <w:t xml:space="preserve">Il candidato </w:t>
            </w:r>
            <w:r w:rsidR="004825CA" w:rsidRPr="00DF5C7F">
              <w:rPr>
                <w:rFonts w:ascii="Garamond" w:hAnsi="Garamond"/>
                <w:iCs/>
                <w:sz w:val="22"/>
                <w:szCs w:val="22"/>
              </w:rPr>
              <w:t>dovrà apprendere come:</w:t>
            </w:r>
          </w:p>
          <w:p w14:paraId="633424C9" w14:textId="77777777" w:rsidR="00113700" w:rsidRPr="00DF5C7F" w:rsidRDefault="00113700" w:rsidP="00375AFB">
            <w:pPr>
              <w:pStyle w:val="Paragrafoelenco"/>
              <w:numPr>
                <w:ilvl w:val="0"/>
                <w:numId w:val="83"/>
              </w:numPr>
              <w:spacing w:line="219" w:lineRule="exact"/>
              <w:ind w:left="316" w:right="-20"/>
              <w:jc w:val="both"/>
              <w:rPr>
                <w:rFonts w:ascii="Garamond" w:eastAsia="Calibri" w:hAnsi="Garamond" w:cs="Calibri"/>
              </w:rPr>
            </w:pPr>
            <w:r w:rsidRPr="00DF5C7F">
              <w:rPr>
                <w:rFonts w:ascii="Garamond" w:eastAsia="Calibri" w:hAnsi="Garamond" w:cs="Calibri"/>
              </w:rPr>
              <w:t>Dimostra la co</w:t>
            </w:r>
            <w:r w:rsidRPr="00DF5C7F">
              <w:rPr>
                <w:rFonts w:ascii="Garamond" w:eastAsia="Calibri" w:hAnsi="Garamond" w:cs="Calibri"/>
                <w:spacing w:val="1"/>
              </w:rPr>
              <w:t>n</w:t>
            </w:r>
            <w:r w:rsidRPr="00DF5C7F">
              <w:rPr>
                <w:rFonts w:ascii="Garamond" w:eastAsia="Calibri" w:hAnsi="Garamond" w:cs="Calibri"/>
              </w:rPr>
              <w:t xml:space="preserve">oscenza delle </w:t>
            </w:r>
            <w:r w:rsidRPr="00DF5C7F">
              <w:rPr>
                <w:rFonts w:ascii="Garamond" w:eastAsia="Calibri" w:hAnsi="Garamond" w:cs="Calibri"/>
                <w:spacing w:val="1"/>
              </w:rPr>
              <w:t>p</w:t>
            </w:r>
            <w:r w:rsidRPr="00DF5C7F">
              <w:rPr>
                <w:rFonts w:ascii="Garamond" w:eastAsia="Calibri" w:hAnsi="Garamond" w:cs="Calibri"/>
              </w:rPr>
              <w:t>rocedure per la preparazione, avviamento e c</w:t>
            </w:r>
            <w:r w:rsidRPr="00DF5C7F">
              <w:rPr>
                <w:rFonts w:ascii="Garamond" w:eastAsia="Calibri" w:hAnsi="Garamond" w:cs="Calibri"/>
                <w:spacing w:val="-1"/>
              </w:rPr>
              <w:t>o</w:t>
            </w:r>
            <w:r w:rsidRPr="00DF5C7F">
              <w:rPr>
                <w:rFonts w:ascii="Garamond" w:eastAsia="Calibri" w:hAnsi="Garamond" w:cs="Calibri"/>
              </w:rPr>
              <w:t xml:space="preserve">ntrolli prima </w:t>
            </w:r>
            <w:r w:rsidRPr="00DF5C7F">
              <w:rPr>
                <w:rFonts w:ascii="Garamond" w:eastAsia="Calibri" w:hAnsi="Garamond" w:cs="Calibri"/>
                <w:spacing w:val="1"/>
              </w:rPr>
              <w:t>d</w:t>
            </w:r>
            <w:r w:rsidRPr="00DF5C7F">
              <w:rPr>
                <w:rFonts w:ascii="Garamond" w:eastAsia="Calibri" w:hAnsi="Garamond" w:cs="Calibri"/>
              </w:rPr>
              <w:t>ella partenza del s</w:t>
            </w:r>
            <w:r w:rsidRPr="00DF5C7F">
              <w:rPr>
                <w:rFonts w:ascii="Garamond" w:eastAsia="Calibri" w:hAnsi="Garamond" w:cs="Calibri"/>
                <w:spacing w:val="-2"/>
              </w:rPr>
              <w:t>i</w:t>
            </w:r>
            <w:r w:rsidRPr="00DF5C7F">
              <w:rPr>
                <w:rFonts w:ascii="Garamond" w:eastAsia="Calibri" w:hAnsi="Garamond" w:cs="Calibri"/>
              </w:rPr>
              <w:t>stema di governo</w:t>
            </w:r>
          </w:p>
          <w:p w14:paraId="26DCD36A" w14:textId="77777777" w:rsidR="00113700" w:rsidRPr="00DF5C7F" w:rsidRDefault="00113700" w:rsidP="00375AFB">
            <w:pPr>
              <w:pStyle w:val="Paragrafoelenco"/>
              <w:numPr>
                <w:ilvl w:val="0"/>
                <w:numId w:val="83"/>
              </w:numPr>
              <w:spacing w:line="219" w:lineRule="exact"/>
              <w:ind w:left="316" w:right="-20"/>
              <w:jc w:val="both"/>
              <w:rPr>
                <w:rFonts w:ascii="Garamond" w:eastAsia="Calibri" w:hAnsi="Garamond" w:cs="Calibri"/>
              </w:rPr>
            </w:pPr>
            <w:r w:rsidRPr="00DF5C7F">
              <w:rPr>
                <w:rFonts w:ascii="Garamond" w:eastAsia="Calibri" w:hAnsi="Garamond" w:cs="Calibri"/>
              </w:rPr>
              <w:t>Dimostra la co</w:t>
            </w:r>
            <w:r w:rsidRPr="00DF5C7F">
              <w:rPr>
                <w:rFonts w:ascii="Garamond" w:eastAsia="Calibri" w:hAnsi="Garamond" w:cs="Calibri"/>
                <w:spacing w:val="1"/>
              </w:rPr>
              <w:t>n</w:t>
            </w:r>
            <w:r w:rsidRPr="00DF5C7F">
              <w:rPr>
                <w:rFonts w:ascii="Garamond" w:eastAsia="Calibri" w:hAnsi="Garamond" w:cs="Calibri"/>
              </w:rPr>
              <w:t>oscenza delle procedure</w:t>
            </w:r>
            <w:r w:rsidRPr="00DF5C7F">
              <w:rPr>
                <w:rFonts w:ascii="Garamond" w:eastAsia="Calibri" w:hAnsi="Garamond" w:cs="Calibri"/>
                <w:spacing w:val="1"/>
              </w:rPr>
              <w:t xml:space="preserve"> </w:t>
            </w:r>
            <w:r w:rsidRPr="00DF5C7F">
              <w:rPr>
                <w:rFonts w:ascii="Garamond" w:eastAsia="Calibri" w:hAnsi="Garamond" w:cs="Calibri"/>
              </w:rPr>
              <w:t>per i control</w:t>
            </w:r>
            <w:r w:rsidRPr="00DF5C7F">
              <w:rPr>
                <w:rFonts w:ascii="Garamond" w:eastAsia="Calibri" w:hAnsi="Garamond" w:cs="Calibri"/>
                <w:spacing w:val="1"/>
              </w:rPr>
              <w:t>l</w:t>
            </w:r>
            <w:r w:rsidRPr="00DF5C7F">
              <w:rPr>
                <w:rFonts w:ascii="Garamond" w:eastAsia="Calibri" w:hAnsi="Garamond" w:cs="Calibri"/>
              </w:rPr>
              <w:t>i di routine del sistema di gove</w:t>
            </w:r>
            <w:r w:rsidRPr="00DF5C7F">
              <w:rPr>
                <w:rFonts w:ascii="Garamond" w:eastAsia="Calibri" w:hAnsi="Garamond" w:cs="Calibri"/>
                <w:spacing w:val="-1"/>
              </w:rPr>
              <w:t>r</w:t>
            </w:r>
            <w:r w:rsidRPr="00DF5C7F">
              <w:rPr>
                <w:rFonts w:ascii="Garamond" w:eastAsia="Calibri" w:hAnsi="Garamond" w:cs="Calibri"/>
              </w:rPr>
              <w:t>no,</w:t>
            </w:r>
            <w:r w:rsidRPr="00DF5C7F">
              <w:rPr>
                <w:rFonts w:ascii="Garamond" w:eastAsia="Calibri" w:hAnsi="Garamond" w:cs="Calibri"/>
                <w:spacing w:val="-1"/>
              </w:rPr>
              <w:t xml:space="preserve"> </w:t>
            </w:r>
            <w:r w:rsidRPr="00DF5C7F">
              <w:rPr>
                <w:rFonts w:ascii="Garamond" w:eastAsia="Calibri" w:hAnsi="Garamond" w:cs="Calibri"/>
              </w:rPr>
              <w:t>durante la navi</w:t>
            </w:r>
            <w:r w:rsidRPr="00DF5C7F">
              <w:rPr>
                <w:rFonts w:ascii="Garamond" w:eastAsia="Calibri" w:hAnsi="Garamond" w:cs="Calibri"/>
                <w:spacing w:val="-1"/>
              </w:rPr>
              <w:t>g</w:t>
            </w:r>
            <w:r w:rsidRPr="00DF5C7F">
              <w:rPr>
                <w:rFonts w:ascii="Garamond" w:eastAsia="Calibri" w:hAnsi="Garamond" w:cs="Calibri"/>
              </w:rPr>
              <w:t>azione</w:t>
            </w:r>
          </w:p>
          <w:p w14:paraId="5A35EB3F" w14:textId="77777777" w:rsidR="00113700" w:rsidRPr="00DF5C7F" w:rsidRDefault="00113700" w:rsidP="00375AFB">
            <w:pPr>
              <w:pStyle w:val="Paragrafoelenco"/>
              <w:numPr>
                <w:ilvl w:val="0"/>
                <w:numId w:val="83"/>
              </w:numPr>
              <w:spacing w:line="219" w:lineRule="exact"/>
              <w:ind w:left="316" w:right="-20"/>
              <w:jc w:val="both"/>
              <w:rPr>
                <w:rFonts w:ascii="Garamond" w:eastAsia="Calibri" w:hAnsi="Garamond" w:cs="Calibri"/>
              </w:rPr>
            </w:pPr>
            <w:r w:rsidRPr="00DF5C7F">
              <w:rPr>
                <w:rFonts w:ascii="Garamond" w:eastAsia="Calibri" w:hAnsi="Garamond" w:cs="Calibri"/>
              </w:rPr>
              <w:t>Dimostra la co</w:t>
            </w:r>
            <w:r w:rsidRPr="00DF5C7F">
              <w:rPr>
                <w:rFonts w:ascii="Garamond" w:eastAsia="Calibri" w:hAnsi="Garamond" w:cs="Calibri"/>
                <w:spacing w:val="1"/>
              </w:rPr>
              <w:t>n</w:t>
            </w:r>
            <w:r w:rsidRPr="00DF5C7F">
              <w:rPr>
                <w:rFonts w:ascii="Garamond" w:eastAsia="Calibri" w:hAnsi="Garamond" w:cs="Calibri"/>
              </w:rPr>
              <w:t>oscenza del si</w:t>
            </w:r>
            <w:r w:rsidRPr="00DF5C7F">
              <w:rPr>
                <w:rFonts w:ascii="Garamond" w:eastAsia="Calibri" w:hAnsi="Garamond" w:cs="Calibri"/>
                <w:spacing w:val="2"/>
              </w:rPr>
              <w:t>s</w:t>
            </w:r>
            <w:r w:rsidRPr="00DF5C7F">
              <w:rPr>
                <w:rFonts w:ascii="Garamond" w:eastAsia="Calibri" w:hAnsi="Garamond" w:cs="Calibri"/>
              </w:rPr>
              <w:t>tema di governo di</w:t>
            </w:r>
            <w:r w:rsidRPr="00DF5C7F">
              <w:rPr>
                <w:rFonts w:ascii="Garamond" w:eastAsia="Calibri" w:hAnsi="Garamond" w:cs="Calibri"/>
                <w:spacing w:val="-2"/>
              </w:rPr>
              <w:t xml:space="preserve"> </w:t>
            </w:r>
            <w:r w:rsidRPr="00DF5C7F">
              <w:rPr>
                <w:rFonts w:ascii="Garamond" w:eastAsia="Calibri" w:hAnsi="Garamond" w:cs="Calibri"/>
              </w:rPr>
              <w:t xml:space="preserve">emergenza ed il suo funzionamento, come </w:t>
            </w:r>
            <w:r w:rsidRPr="00DF5C7F">
              <w:rPr>
                <w:rFonts w:ascii="Garamond" w:eastAsia="Calibri" w:hAnsi="Garamond" w:cs="Calibri"/>
                <w:spacing w:val="-1"/>
              </w:rPr>
              <w:t>p</w:t>
            </w:r>
            <w:r w:rsidRPr="00DF5C7F">
              <w:rPr>
                <w:rFonts w:ascii="Garamond" w:eastAsia="Calibri" w:hAnsi="Garamond" w:cs="Calibri"/>
              </w:rPr>
              <w:t>ure la procedura per pas</w:t>
            </w:r>
            <w:r w:rsidRPr="00DF5C7F">
              <w:rPr>
                <w:rFonts w:ascii="Garamond" w:eastAsia="Calibri" w:hAnsi="Garamond" w:cs="Calibri"/>
                <w:spacing w:val="-1"/>
              </w:rPr>
              <w:t>s</w:t>
            </w:r>
            <w:r w:rsidRPr="00DF5C7F">
              <w:rPr>
                <w:rFonts w:ascii="Garamond" w:eastAsia="Calibri" w:hAnsi="Garamond" w:cs="Calibri"/>
              </w:rPr>
              <w:t>are dal governo no</w:t>
            </w:r>
            <w:r w:rsidRPr="00DF5C7F">
              <w:rPr>
                <w:rFonts w:ascii="Garamond" w:eastAsia="Calibri" w:hAnsi="Garamond" w:cs="Calibri"/>
                <w:spacing w:val="-2"/>
              </w:rPr>
              <w:t>r</w:t>
            </w:r>
            <w:r w:rsidRPr="00DF5C7F">
              <w:rPr>
                <w:rFonts w:ascii="Garamond" w:eastAsia="Calibri" w:hAnsi="Garamond" w:cs="Calibri"/>
              </w:rPr>
              <w:t>male a quello di emerg</w:t>
            </w:r>
            <w:r w:rsidRPr="00DF5C7F">
              <w:rPr>
                <w:rFonts w:ascii="Garamond" w:eastAsia="Calibri" w:hAnsi="Garamond" w:cs="Calibri"/>
                <w:spacing w:val="-1"/>
              </w:rPr>
              <w:t>e</w:t>
            </w:r>
            <w:r w:rsidRPr="00DF5C7F">
              <w:rPr>
                <w:rFonts w:ascii="Garamond" w:eastAsia="Calibri" w:hAnsi="Garamond" w:cs="Calibri"/>
              </w:rPr>
              <w:t>nza</w:t>
            </w:r>
          </w:p>
          <w:p w14:paraId="563EC7E5" w14:textId="776FBD93" w:rsidR="004825CA" w:rsidRPr="00DF5C7F" w:rsidRDefault="00113700" w:rsidP="00493B8B">
            <w:pPr>
              <w:pStyle w:val="Paragrafoelenco"/>
              <w:numPr>
                <w:ilvl w:val="0"/>
                <w:numId w:val="83"/>
              </w:numPr>
              <w:spacing w:line="242" w:lineRule="exact"/>
              <w:ind w:left="316" w:right="-20"/>
              <w:jc w:val="both"/>
              <w:rPr>
                <w:rFonts w:ascii="Garamond" w:hAnsi="Garamond"/>
                <w:b/>
              </w:rPr>
            </w:pPr>
            <w:r w:rsidRPr="00DF5C7F">
              <w:rPr>
                <w:rFonts w:ascii="Garamond" w:eastAsia="Calibri" w:hAnsi="Garamond" w:cs="Calibri"/>
                <w:spacing w:val="1"/>
                <w:position w:val="1"/>
              </w:rPr>
              <w:t>E</w:t>
            </w:r>
            <w:r w:rsidRPr="00DF5C7F">
              <w:rPr>
                <w:rFonts w:ascii="Garamond" w:eastAsia="Calibri" w:hAnsi="Garamond" w:cs="Calibri"/>
                <w:position w:val="1"/>
              </w:rPr>
              <w:t>spone e spiega le nozioni di</w:t>
            </w:r>
            <w:r w:rsidRPr="00DF5C7F">
              <w:rPr>
                <w:rFonts w:ascii="Garamond" w:eastAsia="Calibri" w:hAnsi="Garamond" w:cs="Calibri"/>
                <w:spacing w:val="-1"/>
                <w:position w:val="1"/>
              </w:rPr>
              <w:t xml:space="preserve"> </w:t>
            </w:r>
            <w:r w:rsidRPr="00DF5C7F">
              <w:rPr>
                <w:rFonts w:ascii="Garamond" w:eastAsia="Calibri" w:hAnsi="Garamond" w:cs="Calibri"/>
                <w:position w:val="1"/>
              </w:rPr>
              <w:t>base relative a</w:t>
            </w:r>
            <w:r w:rsidRPr="00DF5C7F">
              <w:rPr>
                <w:rFonts w:ascii="Garamond" w:eastAsia="Calibri" w:hAnsi="Garamond" w:cs="Calibri"/>
                <w:spacing w:val="-2"/>
                <w:position w:val="1"/>
              </w:rPr>
              <w:t>l</w:t>
            </w:r>
            <w:r w:rsidRPr="00DF5C7F">
              <w:rPr>
                <w:rFonts w:ascii="Garamond" w:eastAsia="Calibri" w:hAnsi="Garamond" w:cs="Calibri"/>
                <w:position w:val="1"/>
              </w:rPr>
              <w:t>la mecc</w:t>
            </w:r>
            <w:r w:rsidRPr="00DF5C7F">
              <w:rPr>
                <w:rFonts w:ascii="Garamond" w:eastAsia="Calibri" w:hAnsi="Garamond" w:cs="Calibri"/>
                <w:spacing w:val="-1"/>
                <w:position w:val="1"/>
              </w:rPr>
              <w:t>a</w:t>
            </w:r>
            <w:r w:rsidRPr="00DF5C7F">
              <w:rPr>
                <w:rFonts w:ascii="Garamond" w:eastAsia="Calibri" w:hAnsi="Garamond" w:cs="Calibri"/>
                <w:position w:val="1"/>
              </w:rPr>
              <w:t>nic</w:t>
            </w:r>
            <w:r w:rsidRPr="00DF5C7F">
              <w:rPr>
                <w:rFonts w:ascii="Garamond" w:eastAsia="Calibri" w:hAnsi="Garamond" w:cs="Calibri"/>
                <w:spacing w:val="-1"/>
                <w:position w:val="1"/>
              </w:rPr>
              <w:t>a</w:t>
            </w:r>
            <w:r w:rsidRPr="00DF5C7F">
              <w:rPr>
                <w:rFonts w:ascii="Garamond" w:eastAsia="Calibri" w:hAnsi="Garamond" w:cs="Calibri"/>
                <w:position w:val="1"/>
              </w:rPr>
              <w:t>:</w:t>
            </w:r>
            <w:r w:rsidRPr="00DF5C7F">
              <w:rPr>
                <w:rFonts w:ascii="Garamond" w:eastAsia="Calibri" w:hAnsi="Garamond" w:cs="Calibri"/>
                <w:spacing w:val="-2"/>
                <w:position w:val="1"/>
              </w:rPr>
              <w:t xml:space="preserve"> </w:t>
            </w:r>
            <w:r w:rsidRPr="00DF5C7F">
              <w:rPr>
                <w:rFonts w:ascii="Garamond" w:eastAsia="Calibri" w:hAnsi="Garamond" w:cs="Calibri"/>
                <w:position w:val="1"/>
              </w:rPr>
              <w:t>qua</w:t>
            </w:r>
            <w:r w:rsidRPr="00DF5C7F">
              <w:rPr>
                <w:rFonts w:ascii="Garamond" w:eastAsia="Calibri" w:hAnsi="Garamond" w:cs="Calibri"/>
                <w:spacing w:val="-1"/>
                <w:position w:val="1"/>
              </w:rPr>
              <w:t>n</w:t>
            </w:r>
            <w:r w:rsidRPr="00DF5C7F">
              <w:rPr>
                <w:rFonts w:ascii="Garamond" w:eastAsia="Calibri" w:hAnsi="Garamond" w:cs="Calibri"/>
                <w:position w:val="1"/>
              </w:rPr>
              <w:t xml:space="preserve">tità </w:t>
            </w:r>
            <w:r w:rsidRPr="00DF5C7F">
              <w:rPr>
                <w:rFonts w:ascii="Garamond" w:eastAsia="Calibri" w:hAnsi="Garamond" w:cs="Calibri"/>
              </w:rPr>
              <w:t>scalari e vetto</w:t>
            </w:r>
            <w:r w:rsidRPr="00DF5C7F">
              <w:rPr>
                <w:rFonts w:ascii="Garamond" w:eastAsia="Calibri" w:hAnsi="Garamond" w:cs="Calibri"/>
                <w:spacing w:val="-1"/>
              </w:rPr>
              <w:t>r</w:t>
            </w:r>
            <w:r w:rsidRPr="00DF5C7F">
              <w:rPr>
                <w:rFonts w:ascii="Garamond" w:eastAsia="Calibri" w:hAnsi="Garamond" w:cs="Calibri"/>
              </w:rPr>
              <w:t>iali, rappresent</w:t>
            </w:r>
            <w:r w:rsidRPr="00DF5C7F">
              <w:rPr>
                <w:rFonts w:ascii="Garamond" w:eastAsia="Calibri" w:hAnsi="Garamond" w:cs="Calibri"/>
                <w:spacing w:val="1"/>
              </w:rPr>
              <w:t>a</w:t>
            </w:r>
            <w:r w:rsidRPr="00DF5C7F">
              <w:rPr>
                <w:rFonts w:ascii="Garamond" w:eastAsia="Calibri" w:hAnsi="Garamond" w:cs="Calibri"/>
              </w:rPr>
              <w:t>zione grafica della forza, risultanti, momento di forza, equilibrio</w:t>
            </w:r>
          </w:p>
        </w:tc>
      </w:tr>
      <w:tr w:rsidR="00DF5C7F" w:rsidRPr="00DF5C7F" w14:paraId="686E2681" w14:textId="77777777" w:rsidTr="00842AE1">
        <w:tc>
          <w:tcPr>
            <w:tcW w:w="10343" w:type="dxa"/>
            <w:gridSpan w:val="2"/>
          </w:tcPr>
          <w:p w14:paraId="067CCEED" w14:textId="07D4D113" w:rsidR="004825CA" w:rsidRPr="00DF5C7F" w:rsidRDefault="004825CA" w:rsidP="001F65E6">
            <w:pPr>
              <w:pStyle w:val="Rientrocorpodeltesto2"/>
              <w:numPr>
                <w:ilvl w:val="0"/>
                <w:numId w:val="54"/>
              </w:numPr>
              <w:tabs>
                <w:tab w:val="clear" w:pos="1440"/>
              </w:tabs>
              <w:ind w:left="457"/>
              <w:rPr>
                <w:rFonts w:ascii="Garamond" w:hAnsi="Garamond"/>
                <w:sz w:val="22"/>
                <w:szCs w:val="22"/>
              </w:rPr>
            </w:pPr>
            <w:r w:rsidRPr="00DF5C7F">
              <w:rPr>
                <w:rFonts w:ascii="Garamond" w:hAnsi="Garamond"/>
                <w:sz w:val="22"/>
                <w:szCs w:val="22"/>
              </w:rPr>
              <w:t>il candidato dovrà apprendere:</w:t>
            </w:r>
          </w:p>
          <w:p w14:paraId="7BDA9237" w14:textId="63F74694" w:rsidR="00113700" w:rsidRPr="00DF5C7F" w:rsidRDefault="00113700" w:rsidP="001F65E6">
            <w:pPr>
              <w:pStyle w:val="Paragrafoelenco"/>
              <w:numPr>
                <w:ilvl w:val="0"/>
                <w:numId w:val="84"/>
              </w:numPr>
              <w:spacing w:line="219" w:lineRule="exact"/>
              <w:ind w:left="457" w:right="-20"/>
              <w:jc w:val="both"/>
              <w:rPr>
                <w:rFonts w:ascii="Garamond" w:eastAsia="Calibri" w:hAnsi="Garamond" w:cs="Calibri"/>
              </w:rPr>
            </w:pPr>
            <w:r w:rsidRPr="00DF5C7F">
              <w:rPr>
                <w:rFonts w:ascii="Garamond" w:eastAsia="Calibri" w:hAnsi="Garamond" w:cs="Calibri"/>
              </w:rPr>
              <w:t>i pr</w:t>
            </w:r>
            <w:r w:rsidRPr="00DF5C7F">
              <w:rPr>
                <w:rFonts w:ascii="Garamond" w:eastAsia="Calibri" w:hAnsi="Garamond" w:cs="Calibri"/>
                <w:spacing w:val="1"/>
              </w:rPr>
              <w:t>i</w:t>
            </w:r>
            <w:r w:rsidRPr="00DF5C7F">
              <w:rPr>
                <w:rFonts w:ascii="Garamond" w:eastAsia="Calibri" w:hAnsi="Garamond" w:cs="Calibri"/>
              </w:rPr>
              <w:t>ncipi di funzion</w:t>
            </w:r>
            <w:r w:rsidRPr="00DF5C7F">
              <w:rPr>
                <w:rFonts w:ascii="Garamond" w:eastAsia="Calibri" w:hAnsi="Garamond" w:cs="Calibri"/>
                <w:spacing w:val="1"/>
              </w:rPr>
              <w:t>a</w:t>
            </w:r>
            <w:r w:rsidRPr="00DF5C7F">
              <w:rPr>
                <w:rFonts w:ascii="Garamond" w:eastAsia="Calibri" w:hAnsi="Garamond" w:cs="Calibri"/>
              </w:rPr>
              <w:t>mento e le procedure di av</w:t>
            </w:r>
            <w:r w:rsidRPr="00DF5C7F">
              <w:rPr>
                <w:rFonts w:ascii="Garamond" w:eastAsia="Calibri" w:hAnsi="Garamond" w:cs="Calibri"/>
                <w:spacing w:val="-1"/>
              </w:rPr>
              <w:t>v</w:t>
            </w:r>
            <w:r w:rsidRPr="00DF5C7F">
              <w:rPr>
                <w:rFonts w:ascii="Garamond" w:eastAsia="Calibri" w:hAnsi="Garamond" w:cs="Calibri"/>
              </w:rPr>
              <w:t>iamento/arresto per le pompe</w:t>
            </w:r>
            <w:r w:rsidRPr="00DF5C7F">
              <w:rPr>
                <w:rFonts w:ascii="Garamond" w:eastAsia="Calibri" w:hAnsi="Garamond" w:cs="Calibri"/>
                <w:spacing w:val="-1"/>
              </w:rPr>
              <w:t xml:space="preserve"> d</w:t>
            </w:r>
            <w:r w:rsidRPr="00DF5C7F">
              <w:rPr>
                <w:rFonts w:ascii="Garamond" w:eastAsia="Calibri" w:hAnsi="Garamond" w:cs="Calibri"/>
              </w:rPr>
              <w:t>el carico mosse da motore elettrico</w:t>
            </w:r>
          </w:p>
          <w:p w14:paraId="313CF973" w14:textId="5C1AF2D6" w:rsidR="00113700" w:rsidRPr="00DF5C7F" w:rsidRDefault="00113700" w:rsidP="001F65E6">
            <w:pPr>
              <w:pStyle w:val="Paragrafoelenco"/>
              <w:numPr>
                <w:ilvl w:val="0"/>
                <w:numId w:val="84"/>
              </w:numPr>
              <w:spacing w:line="219" w:lineRule="exact"/>
              <w:ind w:left="457" w:right="-20"/>
              <w:jc w:val="both"/>
              <w:rPr>
                <w:rFonts w:ascii="Garamond" w:eastAsia="Calibri" w:hAnsi="Garamond" w:cs="Calibri"/>
              </w:rPr>
            </w:pPr>
            <w:r w:rsidRPr="00DF5C7F">
              <w:rPr>
                <w:rFonts w:ascii="Garamond" w:eastAsia="Calibri" w:hAnsi="Garamond" w:cs="Calibri"/>
              </w:rPr>
              <w:t>i pr</w:t>
            </w:r>
            <w:r w:rsidRPr="00DF5C7F">
              <w:rPr>
                <w:rFonts w:ascii="Garamond" w:eastAsia="Calibri" w:hAnsi="Garamond" w:cs="Calibri"/>
                <w:spacing w:val="1"/>
              </w:rPr>
              <w:t>i</w:t>
            </w:r>
            <w:r w:rsidRPr="00DF5C7F">
              <w:rPr>
                <w:rFonts w:ascii="Garamond" w:eastAsia="Calibri" w:hAnsi="Garamond" w:cs="Calibri"/>
              </w:rPr>
              <w:t>ncipi di funzion</w:t>
            </w:r>
            <w:r w:rsidRPr="00DF5C7F">
              <w:rPr>
                <w:rFonts w:ascii="Garamond" w:eastAsia="Calibri" w:hAnsi="Garamond" w:cs="Calibri"/>
                <w:spacing w:val="1"/>
              </w:rPr>
              <w:t>a</w:t>
            </w:r>
            <w:r w:rsidRPr="00DF5C7F">
              <w:rPr>
                <w:rFonts w:ascii="Garamond" w:eastAsia="Calibri" w:hAnsi="Garamond" w:cs="Calibri"/>
              </w:rPr>
              <w:t xml:space="preserve">mento e </w:t>
            </w:r>
            <w:r w:rsidRPr="00DF5C7F">
              <w:rPr>
                <w:rFonts w:ascii="Garamond" w:eastAsia="Calibri" w:hAnsi="Garamond" w:cs="Calibri"/>
                <w:spacing w:val="-1"/>
              </w:rPr>
              <w:t>d</w:t>
            </w:r>
            <w:r w:rsidRPr="00DF5C7F">
              <w:rPr>
                <w:rFonts w:ascii="Garamond" w:eastAsia="Calibri" w:hAnsi="Garamond" w:cs="Calibri"/>
              </w:rPr>
              <w:t>elle procedure di av</w:t>
            </w:r>
            <w:r w:rsidRPr="00DF5C7F">
              <w:rPr>
                <w:rFonts w:ascii="Garamond" w:eastAsia="Calibri" w:hAnsi="Garamond" w:cs="Calibri"/>
                <w:spacing w:val="-1"/>
              </w:rPr>
              <w:t>v</w:t>
            </w:r>
            <w:r w:rsidRPr="00DF5C7F">
              <w:rPr>
                <w:rFonts w:ascii="Garamond" w:eastAsia="Calibri" w:hAnsi="Garamond" w:cs="Calibri"/>
              </w:rPr>
              <w:t>iamento/arresto per le pompe del</w:t>
            </w:r>
            <w:r w:rsidRPr="00DF5C7F">
              <w:rPr>
                <w:rFonts w:ascii="Garamond" w:eastAsia="Calibri" w:hAnsi="Garamond" w:cs="Calibri"/>
                <w:spacing w:val="-1"/>
              </w:rPr>
              <w:t xml:space="preserve"> </w:t>
            </w:r>
            <w:r w:rsidRPr="00DF5C7F">
              <w:rPr>
                <w:rFonts w:ascii="Garamond" w:eastAsia="Calibri" w:hAnsi="Garamond" w:cs="Calibri"/>
              </w:rPr>
              <w:t xml:space="preserve">carico mosse </w:t>
            </w:r>
            <w:r w:rsidRPr="00DF5C7F">
              <w:rPr>
                <w:rFonts w:ascii="Garamond" w:eastAsia="Calibri" w:hAnsi="Garamond" w:cs="Calibri"/>
                <w:spacing w:val="-1"/>
              </w:rPr>
              <w:t>d</w:t>
            </w:r>
            <w:r w:rsidRPr="00DF5C7F">
              <w:rPr>
                <w:rFonts w:ascii="Garamond" w:eastAsia="Calibri" w:hAnsi="Garamond" w:cs="Calibri"/>
              </w:rPr>
              <w:t>a motore idraulico</w:t>
            </w:r>
          </w:p>
          <w:p w14:paraId="4099D431" w14:textId="14C8B82D" w:rsidR="004825CA" w:rsidRPr="00DF5C7F" w:rsidRDefault="00375AFB" w:rsidP="00493B8B">
            <w:pPr>
              <w:pStyle w:val="Paragrafoelenco"/>
              <w:numPr>
                <w:ilvl w:val="0"/>
                <w:numId w:val="84"/>
              </w:numPr>
              <w:spacing w:line="241" w:lineRule="exact"/>
              <w:ind w:left="457" w:right="-20"/>
              <w:jc w:val="both"/>
              <w:rPr>
                <w:rFonts w:ascii="Garamond" w:hAnsi="Garamond"/>
              </w:rPr>
            </w:pPr>
            <w:r w:rsidRPr="00DF5C7F">
              <w:rPr>
                <w:rFonts w:ascii="Garamond" w:eastAsia="Calibri" w:hAnsi="Garamond" w:cs="Calibri"/>
                <w:spacing w:val="1"/>
                <w:position w:val="1"/>
              </w:rPr>
              <w:t>E</w:t>
            </w:r>
            <w:r w:rsidRPr="00DF5C7F">
              <w:rPr>
                <w:rFonts w:ascii="Garamond" w:eastAsia="Calibri" w:hAnsi="Garamond" w:cs="Calibri"/>
                <w:position w:val="1"/>
              </w:rPr>
              <w:t>sporre e spiegare le nozioni di base relative ai</w:t>
            </w:r>
            <w:r w:rsidRPr="00DF5C7F">
              <w:rPr>
                <w:rFonts w:ascii="Garamond" w:eastAsia="Calibri" w:hAnsi="Garamond" w:cs="Calibri"/>
                <w:spacing w:val="-1"/>
                <w:position w:val="1"/>
              </w:rPr>
              <w:t xml:space="preserve"> </w:t>
            </w:r>
            <w:r w:rsidRPr="00DF5C7F">
              <w:rPr>
                <w:rFonts w:ascii="Garamond" w:eastAsia="Calibri" w:hAnsi="Garamond" w:cs="Calibri"/>
                <w:position w:val="1"/>
              </w:rPr>
              <w:t xml:space="preserve">circuiti </w:t>
            </w:r>
            <w:r w:rsidRPr="00DF5C7F">
              <w:rPr>
                <w:rFonts w:ascii="Garamond" w:eastAsia="Calibri" w:hAnsi="Garamond" w:cs="Calibri"/>
                <w:spacing w:val="-2"/>
                <w:position w:val="1"/>
              </w:rPr>
              <w:t>i</w:t>
            </w:r>
            <w:r w:rsidRPr="00DF5C7F">
              <w:rPr>
                <w:rFonts w:ascii="Garamond" w:eastAsia="Calibri" w:hAnsi="Garamond" w:cs="Calibri"/>
                <w:position w:val="1"/>
              </w:rPr>
              <w:t xml:space="preserve">n corrente </w:t>
            </w:r>
            <w:r w:rsidRPr="00DF5C7F">
              <w:rPr>
                <w:rFonts w:ascii="Garamond" w:eastAsia="Calibri" w:hAnsi="Garamond" w:cs="Calibri"/>
              </w:rPr>
              <w:t>continua (C</w:t>
            </w:r>
            <w:r w:rsidRPr="00DF5C7F">
              <w:rPr>
                <w:rFonts w:ascii="Garamond" w:eastAsia="Calibri" w:hAnsi="Garamond" w:cs="Calibri"/>
                <w:spacing w:val="-1"/>
              </w:rPr>
              <w:t>C</w:t>
            </w:r>
            <w:r w:rsidRPr="00DF5C7F">
              <w:rPr>
                <w:rFonts w:ascii="Garamond" w:eastAsia="Calibri" w:hAnsi="Garamond" w:cs="Calibri"/>
              </w:rPr>
              <w:t xml:space="preserve">) ed alternata (AC) e le </w:t>
            </w:r>
            <w:r w:rsidRPr="00DF5C7F">
              <w:rPr>
                <w:rFonts w:ascii="Garamond" w:eastAsia="Calibri" w:hAnsi="Garamond" w:cs="Calibri"/>
                <w:spacing w:val="-2"/>
              </w:rPr>
              <w:t>m</w:t>
            </w:r>
            <w:r w:rsidRPr="00DF5C7F">
              <w:rPr>
                <w:rFonts w:ascii="Garamond" w:eastAsia="Calibri" w:hAnsi="Garamond" w:cs="Calibri"/>
              </w:rPr>
              <w:t>acch</w:t>
            </w:r>
            <w:r w:rsidRPr="00DF5C7F">
              <w:rPr>
                <w:rFonts w:ascii="Garamond" w:eastAsia="Calibri" w:hAnsi="Garamond" w:cs="Calibri"/>
                <w:spacing w:val="-2"/>
              </w:rPr>
              <w:t>i</w:t>
            </w:r>
            <w:r w:rsidRPr="00DF5C7F">
              <w:rPr>
                <w:rFonts w:ascii="Garamond" w:eastAsia="Calibri" w:hAnsi="Garamond" w:cs="Calibri"/>
              </w:rPr>
              <w:t>ne</w:t>
            </w:r>
          </w:p>
        </w:tc>
      </w:tr>
      <w:tr w:rsidR="00DF5C7F" w:rsidRPr="00DF5C7F" w14:paraId="61566D46" w14:textId="77777777" w:rsidTr="00842AE1">
        <w:tc>
          <w:tcPr>
            <w:tcW w:w="10343" w:type="dxa"/>
            <w:gridSpan w:val="2"/>
          </w:tcPr>
          <w:p w14:paraId="64C8005F" w14:textId="6F754618" w:rsidR="004825CA" w:rsidRPr="00DF5C7F" w:rsidRDefault="004825CA" w:rsidP="001F65E6">
            <w:pPr>
              <w:pStyle w:val="Rientrocorpodeltesto2"/>
              <w:numPr>
                <w:ilvl w:val="0"/>
                <w:numId w:val="54"/>
              </w:numPr>
              <w:tabs>
                <w:tab w:val="clear" w:pos="1440"/>
              </w:tabs>
              <w:ind w:left="457"/>
              <w:rPr>
                <w:rFonts w:ascii="Garamond" w:hAnsi="Garamond"/>
                <w:sz w:val="22"/>
                <w:szCs w:val="22"/>
              </w:rPr>
            </w:pPr>
            <w:r w:rsidRPr="00DF5C7F">
              <w:rPr>
                <w:rFonts w:ascii="Garamond" w:hAnsi="Garamond"/>
                <w:sz w:val="22"/>
                <w:szCs w:val="22"/>
              </w:rPr>
              <w:t>il candidato dovrà:</w:t>
            </w:r>
          </w:p>
          <w:p w14:paraId="387DEC8F" w14:textId="2F49D04A" w:rsidR="00375AFB" w:rsidRPr="00DF5C7F" w:rsidRDefault="00375AFB" w:rsidP="001F65E6">
            <w:pPr>
              <w:pStyle w:val="Paragrafoelenco"/>
              <w:numPr>
                <w:ilvl w:val="0"/>
                <w:numId w:val="86"/>
              </w:numPr>
              <w:spacing w:line="241" w:lineRule="exact"/>
              <w:ind w:left="457" w:right="-20"/>
              <w:jc w:val="both"/>
              <w:rPr>
                <w:rFonts w:ascii="Garamond" w:eastAsia="Calibri" w:hAnsi="Garamond" w:cs="Calibri"/>
              </w:rPr>
            </w:pPr>
            <w:r w:rsidRPr="00DF5C7F">
              <w:rPr>
                <w:rFonts w:ascii="Garamond" w:eastAsia="Calibri" w:hAnsi="Garamond" w:cs="Calibri"/>
                <w:spacing w:val="1"/>
                <w:position w:val="1"/>
              </w:rPr>
              <w:t>E</w:t>
            </w:r>
            <w:r w:rsidRPr="00DF5C7F">
              <w:rPr>
                <w:rFonts w:ascii="Garamond" w:eastAsia="Calibri" w:hAnsi="Garamond" w:cs="Calibri"/>
                <w:position w:val="1"/>
              </w:rPr>
              <w:t>spo</w:t>
            </w:r>
            <w:r w:rsidR="001F65E6" w:rsidRPr="00DF5C7F">
              <w:rPr>
                <w:rFonts w:ascii="Garamond" w:eastAsia="Calibri" w:hAnsi="Garamond" w:cs="Calibri"/>
                <w:position w:val="1"/>
              </w:rPr>
              <w:t xml:space="preserve">rre e spiegare </w:t>
            </w:r>
            <w:r w:rsidRPr="00DF5C7F">
              <w:rPr>
                <w:rFonts w:ascii="Garamond" w:eastAsia="Calibri" w:hAnsi="Garamond" w:cs="Calibri"/>
                <w:position w:val="1"/>
              </w:rPr>
              <w:t>le nozioni di base relative ai</w:t>
            </w:r>
            <w:r w:rsidRPr="00DF5C7F">
              <w:rPr>
                <w:rFonts w:ascii="Garamond" w:eastAsia="Calibri" w:hAnsi="Garamond" w:cs="Calibri"/>
                <w:spacing w:val="-1"/>
                <w:position w:val="1"/>
              </w:rPr>
              <w:t xml:space="preserve"> </w:t>
            </w:r>
            <w:r w:rsidRPr="00DF5C7F">
              <w:rPr>
                <w:rFonts w:ascii="Garamond" w:eastAsia="Calibri" w:hAnsi="Garamond" w:cs="Calibri"/>
                <w:position w:val="1"/>
              </w:rPr>
              <w:t>differenti</w:t>
            </w:r>
            <w:r w:rsidRPr="00DF5C7F">
              <w:rPr>
                <w:rFonts w:ascii="Garamond" w:eastAsia="Calibri" w:hAnsi="Garamond" w:cs="Calibri"/>
                <w:spacing w:val="-1"/>
                <w:position w:val="1"/>
              </w:rPr>
              <w:t xml:space="preserve"> </w:t>
            </w:r>
            <w:r w:rsidRPr="00DF5C7F">
              <w:rPr>
                <w:rFonts w:ascii="Garamond" w:eastAsia="Calibri" w:hAnsi="Garamond" w:cs="Calibri"/>
                <w:position w:val="1"/>
              </w:rPr>
              <w:t xml:space="preserve">tipi di semi </w:t>
            </w:r>
            <w:r w:rsidRPr="00DF5C7F">
              <w:rPr>
                <w:rFonts w:ascii="Garamond" w:eastAsia="Calibri" w:hAnsi="Garamond" w:cs="Calibri"/>
              </w:rPr>
              <w:t>conduttori</w:t>
            </w:r>
          </w:p>
          <w:p w14:paraId="4A501770" w14:textId="5008A131" w:rsidR="00375AFB" w:rsidRPr="00DF5C7F" w:rsidRDefault="00375AFB" w:rsidP="001F65E6">
            <w:pPr>
              <w:pStyle w:val="Paragrafoelenco"/>
              <w:numPr>
                <w:ilvl w:val="0"/>
                <w:numId w:val="86"/>
              </w:numPr>
              <w:spacing w:line="241" w:lineRule="exact"/>
              <w:ind w:left="457" w:right="-20"/>
              <w:jc w:val="both"/>
              <w:rPr>
                <w:rFonts w:ascii="Garamond" w:eastAsia="Calibri" w:hAnsi="Garamond" w:cs="Calibri"/>
              </w:rPr>
            </w:pPr>
            <w:r w:rsidRPr="00DF5C7F">
              <w:rPr>
                <w:rFonts w:ascii="Garamond" w:eastAsia="Calibri" w:hAnsi="Garamond" w:cs="Calibri"/>
                <w:spacing w:val="1"/>
                <w:position w:val="1"/>
              </w:rPr>
              <w:t>E</w:t>
            </w:r>
            <w:r w:rsidRPr="00DF5C7F">
              <w:rPr>
                <w:rFonts w:ascii="Garamond" w:eastAsia="Calibri" w:hAnsi="Garamond" w:cs="Calibri"/>
                <w:position w:val="1"/>
              </w:rPr>
              <w:t>spo</w:t>
            </w:r>
            <w:r w:rsidR="001F65E6" w:rsidRPr="00DF5C7F">
              <w:rPr>
                <w:rFonts w:ascii="Garamond" w:eastAsia="Calibri" w:hAnsi="Garamond" w:cs="Calibri"/>
                <w:position w:val="1"/>
              </w:rPr>
              <w:t>rre e spiegare</w:t>
            </w:r>
            <w:r w:rsidRPr="00DF5C7F">
              <w:rPr>
                <w:rFonts w:ascii="Garamond" w:eastAsia="Calibri" w:hAnsi="Garamond" w:cs="Calibri"/>
                <w:position w:val="1"/>
              </w:rPr>
              <w:t xml:space="preserve"> le nozioni di base relative ai</w:t>
            </w:r>
            <w:r w:rsidRPr="00DF5C7F">
              <w:rPr>
                <w:rFonts w:ascii="Garamond" w:eastAsia="Calibri" w:hAnsi="Garamond" w:cs="Calibri"/>
                <w:spacing w:val="-1"/>
                <w:position w:val="1"/>
              </w:rPr>
              <w:t xml:space="preserve"> </w:t>
            </w:r>
            <w:r w:rsidRPr="00DF5C7F">
              <w:rPr>
                <w:rFonts w:ascii="Garamond" w:eastAsia="Calibri" w:hAnsi="Garamond" w:cs="Calibri"/>
                <w:position w:val="1"/>
              </w:rPr>
              <w:t>convertitori e</w:t>
            </w:r>
            <w:r w:rsidRPr="00DF5C7F">
              <w:rPr>
                <w:rFonts w:ascii="Garamond" w:eastAsia="Calibri" w:hAnsi="Garamond" w:cs="Calibri"/>
                <w:spacing w:val="-2"/>
                <w:position w:val="1"/>
              </w:rPr>
              <w:t xml:space="preserve"> </w:t>
            </w:r>
            <w:r w:rsidRPr="00DF5C7F">
              <w:rPr>
                <w:rFonts w:ascii="Garamond" w:eastAsia="Calibri" w:hAnsi="Garamond" w:cs="Calibri"/>
                <w:position w:val="1"/>
              </w:rPr>
              <w:t xml:space="preserve">al loro </w:t>
            </w:r>
            <w:r w:rsidRPr="00DF5C7F">
              <w:rPr>
                <w:rFonts w:ascii="Garamond" w:eastAsia="Calibri" w:hAnsi="Garamond" w:cs="Calibri"/>
              </w:rPr>
              <w:t>campo</w:t>
            </w:r>
            <w:r w:rsidRPr="00DF5C7F">
              <w:rPr>
                <w:rFonts w:ascii="Garamond" w:eastAsia="Calibri" w:hAnsi="Garamond" w:cs="Calibri"/>
                <w:spacing w:val="-1"/>
              </w:rPr>
              <w:t xml:space="preserve"> </w:t>
            </w:r>
            <w:r w:rsidRPr="00DF5C7F">
              <w:rPr>
                <w:rFonts w:ascii="Garamond" w:eastAsia="Calibri" w:hAnsi="Garamond" w:cs="Calibri"/>
              </w:rPr>
              <w:t xml:space="preserve">di </w:t>
            </w:r>
            <w:r w:rsidRPr="00DF5C7F">
              <w:rPr>
                <w:rFonts w:ascii="Garamond" w:eastAsia="Calibri" w:hAnsi="Garamond" w:cs="Calibri"/>
                <w:spacing w:val="-1"/>
              </w:rPr>
              <w:t>a</w:t>
            </w:r>
            <w:r w:rsidRPr="00DF5C7F">
              <w:rPr>
                <w:rFonts w:ascii="Garamond" w:eastAsia="Calibri" w:hAnsi="Garamond" w:cs="Calibri"/>
              </w:rPr>
              <w:t>ppl</w:t>
            </w:r>
            <w:r w:rsidRPr="00DF5C7F">
              <w:rPr>
                <w:rFonts w:ascii="Garamond" w:eastAsia="Calibri" w:hAnsi="Garamond" w:cs="Calibri"/>
                <w:spacing w:val="-2"/>
              </w:rPr>
              <w:t>i</w:t>
            </w:r>
            <w:r w:rsidRPr="00DF5C7F">
              <w:rPr>
                <w:rFonts w:ascii="Garamond" w:eastAsia="Calibri" w:hAnsi="Garamond" w:cs="Calibri"/>
              </w:rPr>
              <w:t>cazione</w:t>
            </w:r>
            <w:r w:rsidRPr="00DF5C7F">
              <w:rPr>
                <w:rFonts w:ascii="Garamond" w:eastAsia="Calibri" w:hAnsi="Garamond" w:cs="Calibri"/>
                <w:spacing w:val="-1"/>
              </w:rPr>
              <w:t xml:space="preserve"> </w:t>
            </w:r>
            <w:r w:rsidRPr="00DF5C7F">
              <w:rPr>
                <w:rFonts w:ascii="Garamond" w:eastAsia="Calibri" w:hAnsi="Garamond" w:cs="Calibri"/>
              </w:rPr>
              <w:t xml:space="preserve">a </w:t>
            </w:r>
            <w:r w:rsidRPr="00DF5C7F">
              <w:rPr>
                <w:rFonts w:ascii="Garamond" w:eastAsia="Calibri" w:hAnsi="Garamond" w:cs="Calibri"/>
                <w:spacing w:val="-1"/>
              </w:rPr>
              <w:t>b</w:t>
            </w:r>
            <w:r w:rsidRPr="00DF5C7F">
              <w:rPr>
                <w:rFonts w:ascii="Garamond" w:eastAsia="Calibri" w:hAnsi="Garamond" w:cs="Calibri"/>
              </w:rPr>
              <w:t>or</w:t>
            </w:r>
            <w:r w:rsidRPr="00DF5C7F">
              <w:rPr>
                <w:rFonts w:ascii="Garamond" w:eastAsia="Calibri" w:hAnsi="Garamond" w:cs="Calibri"/>
                <w:spacing w:val="-1"/>
              </w:rPr>
              <w:t>d</w:t>
            </w:r>
            <w:r w:rsidRPr="00DF5C7F">
              <w:rPr>
                <w:rFonts w:ascii="Garamond" w:eastAsia="Calibri" w:hAnsi="Garamond" w:cs="Calibri"/>
              </w:rPr>
              <w:t xml:space="preserve">o della </w:t>
            </w:r>
            <w:r w:rsidRPr="00DF5C7F">
              <w:rPr>
                <w:rFonts w:ascii="Garamond" w:eastAsia="Calibri" w:hAnsi="Garamond" w:cs="Calibri"/>
                <w:spacing w:val="-1"/>
              </w:rPr>
              <w:t>n</w:t>
            </w:r>
            <w:r w:rsidRPr="00DF5C7F">
              <w:rPr>
                <w:rFonts w:ascii="Garamond" w:eastAsia="Calibri" w:hAnsi="Garamond" w:cs="Calibri"/>
              </w:rPr>
              <w:t>ave</w:t>
            </w:r>
          </w:p>
          <w:p w14:paraId="4929BD77" w14:textId="734E4EEA" w:rsidR="004825CA" w:rsidRPr="00DF5C7F" w:rsidRDefault="00375AFB" w:rsidP="00493B8B">
            <w:pPr>
              <w:pStyle w:val="Paragrafoelenco"/>
              <w:numPr>
                <w:ilvl w:val="0"/>
                <w:numId w:val="86"/>
              </w:numPr>
              <w:spacing w:line="241" w:lineRule="exact"/>
              <w:ind w:left="457" w:right="-20"/>
              <w:jc w:val="both"/>
              <w:rPr>
                <w:rFonts w:ascii="Garamond" w:hAnsi="Garamond"/>
              </w:rPr>
            </w:pPr>
            <w:r w:rsidRPr="00DF5C7F">
              <w:rPr>
                <w:rFonts w:ascii="Garamond" w:eastAsia="Calibri" w:hAnsi="Garamond" w:cs="Calibri"/>
                <w:position w:val="1"/>
              </w:rPr>
              <w:t>Elenca</w:t>
            </w:r>
            <w:r w:rsidR="001F65E6" w:rsidRPr="00DF5C7F">
              <w:rPr>
                <w:rFonts w:ascii="Garamond" w:eastAsia="Calibri" w:hAnsi="Garamond" w:cs="Calibri"/>
                <w:position w:val="1"/>
              </w:rPr>
              <w:t>re</w:t>
            </w:r>
            <w:r w:rsidRPr="00DF5C7F">
              <w:rPr>
                <w:rFonts w:ascii="Garamond" w:eastAsia="Calibri" w:hAnsi="Garamond" w:cs="Calibri"/>
                <w:position w:val="1"/>
              </w:rPr>
              <w:t xml:space="preserve"> le caratteristiche dei sistemi elettronici di base e di</w:t>
            </w:r>
            <w:r w:rsidRPr="00DF5C7F">
              <w:rPr>
                <w:rFonts w:ascii="Garamond" w:eastAsia="Calibri" w:hAnsi="Garamond" w:cs="Calibri"/>
                <w:spacing w:val="-1"/>
                <w:position w:val="1"/>
              </w:rPr>
              <w:t xml:space="preserve"> </w:t>
            </w:r>
            <w:r w:rsidRPr="00DF5C7F">
              <w:rPr>
                <w:rFonts w:ascii="Garamond" w:eastAsia="Calibri" w:hAnsi="Garamond" w:cs="Calibri"/>
                <w:position w:val="1"/>
              </w:rPr>
              <w:t>poten</w:t>
            </w:r>
            <w:r w:rsidRPr="00DF5C7F">
              <w:rPr>
                <w:rFonts w:ascii="Garamond" w:eastAsia="Calibri" w:hAnsi="Garamond" w:cs="Calibri"/>
                <w:spacing w:val="-1"/>
                <w:position w:val="1"/>
              </w:rPr>
              <w:t>z</w:t>
            </w:r>
            <w:r w:rsidRPr="00DF5C7F">
              <w:rPr>
                <w:rFonts w:ascii="Garamond" w:eastAsia="Calibri" w:hAnsi="Garamond" w:cs="Calibri"/>
                <w:position w:val="1"/>
              </w:rPr>
              <w:t xml:space="preserve">a </w:t>
            </w:r>
            <w:r w:rsidRPr="00DF5C7F">
              <w:rPr>
                <w:rFonts w:ascii="Garamond" w:eastAsia="Calibri" w:hAnsi="Garamond" w:cs="Calibri"/>
              </w:rPr>
              <w:t>installati a bo</w:t>
            </w:r>
            <w:r w:rsidRPr="00DF5C7F">
              <w:rPr>
                <w:rFonts w:ascii="Garamond" w:eastAsia="Calibri" w:hAnsi="Garamond" w:cs="Calibri"/>
                <w:spacing w:val="-1"/>
              </w:rPr>
              <w:t>r</w:t>
            </w:r>
            <w:r w:rsidRPr="00DF5C7F">
              <w:rPr>
                <w:rFonts w:ascii="Garamond" w:eastAsia="Calibri" w:hAnsi="Garamond" w:cs="Calibri"/>
              </w:rPr>
              <w:t>do della nave</w:t>
            </w:r>
          </w:p>
        </w:tc>
      </w:tr>
      <w:tr w:rsidR="00DF5C7F" w:rsidRPr="00DF5C7F" w14:paraId="63D36E52" w14:textId="77777777" w:rsidTr="00842AE1">
        <w:tc>
          <w:tcPr>
            <w:tcW w:w="10343" w:type="dxa"/>
            <w:gridSpan w:val="2"/>
          </w:tcPr>
          <w:p w14:paraId="4BAAF79C" w14:textId="77777777" w:rsidR="004825CA" w:rsidRPr="00DF5C7F" w:rsidRDefault="004825CA" w:rsidP="00375AFB">
            <w:pPr>
              <w:pStyle w:val="Rientrocorpodeltesto2"/>
              <w:numPr>
                <w:ilvl w:val="0"/>
                <w:numId w:val="54"/>
              </w:numPr>
              <w:ind w:left="360"/>
              <w:rPr>
                <w:rFonts w:ascii="Garamond" w:hAnsi="Garamond"/>
                <w:sz w:val="22"/>
                <w:szCs w:val="22"/>
              </w:rPr>
            </w:pPr>
            <w:r w:rsidRPr="00DF5C7F">
              <w:rPr>
                <w:rFonts w:ascii="Garamond" w:hAnsi="Garamond"/>
                <w:sz w:val="22"/>
                <w:szCs w:val="22"/>
              </w:rPr>
              <w:t>il candidato dovrà apprendere come:</w:t>
            </w:r>
          </w:p>
          <w:p w14:paraId="051A87A8" w14:textId="55F1DC5D" w:rsidR="00113700" w:rsidRPr="00DF5C7F" w:rsidRDefault="00113700" w:rsidP="001F65E6">
            <w:pPr>
              <w:pStyle w:val="Paragrafoelenco"/>
              <w:numPr>
                <w:ilvl w:val="0"/>
                <w:numId w:val="87"/>
              </w:numPr>
              <w:spacing w:line="219" w:lineRule="exact"/>
              <w:ind w:left="316" w:right="-20"/>
              <w:jc w:val="both"/>
              <w:rPr>
                <w:rFonts w:ascii="Garamond" w:eastAsia="Calibri" w:hAnsi="Garamond" w:cs="Calibri"/>
              </w:rPr>
            </w:pPr>
            <w:r w:rsidRPr="00DF5C7F">
              <w:rPr>
                <w:rFonts w:ascii="Garamond" w:eastAsia="Calibri" w:hAnsi="Garamond" w:cs="Calibri"/>
              </w:rPr>
              <w:t>Parte</w:t>
            </w:r>
            <w:r w:rsidRPr="00DF5C7F">
              <w:rPr>
                <w:rFonts w:ascii="Garamond" w:eastAsia="Calibri" w:hAnsi="Garamond" w:cs="Calibri"/>
                <w:spacing w:val="-1"/>
              </w:rPr>
              <w:t>c</w:t>
            </w:r>
            <w:r w:rsidRPr="00DF5C7F">
              <w:rPr>
                <w:rFonts w:ascii="Garamond" w:eastAsia="Calibri" w:hAnsi="Garamond" w:cs="Calibri"/>
              </w:rPr>
              <w:t>ipa</w:t>
            </w:r>
            <w:r w:rsidR="001F65E6" w:rsidRPr="00DF5C7F">
              <w:rPr>
                <w:rFonts w:ascii="Garamond" w:eastAsia="Calibri" w:hAnsi="Garamond" w:cs="Calibri"/>
              </w:rPr>
              <w:t>re</w:t>
            </w:r>
            <w:r w:rsidRPr="00DF5C7F">
              <w:rPr>
                <w:rFonts w:ascii="Garamond" w:eastAsia="Calibri" w:hAnsi="Garamond" w:cs="Calibri"/>
              </w:rPr>
              <w:t xml:space="preserve"> a</w:t>
            </w:r>
            <w:r w:rsidRPr="00DF5C7F">
              <w:rPr>
                <w:rFonts w:ascii="Garamond" w:eastAsia="Calibri" w:hAnsi="Garamond" w:cs="Calibri"/>
                <w:spacing w:val="1"/>
              </w:rPr>
              <w:t>l</w:t>
            </w:r>
            <w:r w:rsidRPr="00DF5C7F">
              <w:rPr>
                <w:rFonts w:ascii="Garamond" w:eastAsia="Calibri" w:hAnsi="Garamond" w:cs="Calibri"/>
              </w:rPr>
              <w:t>la manovra dell’impianto principale</w:t>
            </w:r>
            <w:r w:rsidRPr="00DF5C7F">
              <w:rPr>
                <w:rFonts w:ascii="Garamond" w:eastAsia="Calibri" w:hAnsi="Garamond" w:cs="Calibri"/>
                <w:spacing w:val="2"/>
              </w:rPr>
              <w:t xml:space="preserve"> </w:t>
            </w:r>
            <w:r w:rsidRPr="00DF5C7F">
              <w:rPr>
                <w:rFonts w:ascii="Garamond" w:eastAsia="Calibri" w:hAnsi="Garamond" w:cs="Calibri"/>
              </w:rPr>
              <w:t>di propulsione dalla sala di con</w:t>
            </w:r>
            <w:r w:rsidRPr="00DF5C7F">
              <w:rPr>
                <w:rFonts w:ascii="Garamond" w:eastAsia="Calibri" w:hAnsi="Garamond" w:cs="Calibri"/>
                <w:spacing w:val="1"/>
              </w:rPr>
              <w:t>t</w:t>
            </w:r>
            <w:r w:rsidRPr="00DF5C7F">
              <w:rPr>
                <w:rFonts w:ascii="Garamond" w:eastAsia="Calibri" w:hAnsi="Garamond" w:cs="Calibri"/>
              </w:rPr>
              <w:t>rollo</w:t>
            </w:r>
            <w:r w:rsidRPr="00DF5C7F">
              <w:rPr>
                <w:rFonts w:ascii="Garamond" w:eastAsia="Calibri" w:hAnsi="Garamond" w:cs="Calibri"/>
                <w:spacing w:val="1"/>
              </w:rPr>
              <w:t xml:space="preserve"> </w:t>
            </w:r>
            <w:r w:rsidRPr="00DF5C7F">
              <w:rPr>
                <w:rFonts w:ascii="Garamond" w:eastAsia="Calibri" w:hAnsi="Garamond" w:cs="Calibri"/>
                <w:spacing w:val="-1"/>
              </w:rPr>
              <w:t>(</w:t>
            </w:r>
            <w:r w:rsidRPr="00DF5C7F">
              <w:rPr>
                <w:rFonts w:ascii="Garamond" w:eastAsia="Calibri" w:hAnsi="Garamond" w:cs="Calibri"/>
              </w:rPr>
              <w:t>EC</w:t>
            </w:r>
            <w:r w:rsidRPr="00DF5C7F">
              <w:rPr>
                <w:rFonts w:ascii="Garamond" w:eastAsia="Calibri" w:hAnsi="Garamond" w:cs="Calibri"/>
                <w:spacing w:val="1"/>
              </w:rPr>
              <w:t>R</w:t>
            </w:r>
            <w:r w:rsidRPr="00DF5C7F">
              <w:rPr>
                <w:rFonts w:ascii="Garamond" w:eastAsia="Calibri" w:hAnsi="Garamond" w:cs="Calibri"/>
                <w:spacing w:val="-1"/>
              </w:rPr>
              <w:t>)</w:t>
            </w:r>
            <w:r w:rsidRPr="00DF5C7F">
              <w:rPr>
                <w:rFonts w:ascii="Garamond" w:eastAsia="Calibri" w:hAnsi="Garamond" w:cs="Calibri"/>
              </w:rPr>
              <w:t>,</w:t>
            </w:r>
            <w:r w:rsidRPr="00DF5C7F">
              <w:rPr>
                <w:rFonts w:ascii="Garamond" w:eastAsia="Calibri" w:hAnsi="Garamond" w:cs="Calibri"/>
                <w:spacing w:val="3"/>
              </w:rPr>
              <w:t xml:space="preserve"> </w:t>
            </w:r>
            <w:r w:rsidRPr="00DF5C7F">
              <w:rPr>
                <w:rFonts w:ascii="Garamond" w:eastAsia="Calibri" w:hAnsi="Garamond" w:cs="Calibri"/>
              </w:rPr>
              <w:t>incl</w:t>
            </w:r>
            <w:r w:rsidRPr="00DF5C7F">
              <w:rPr>
                <w:rFonts w:ascii="Garamond" w:eastAsia="Calibri" w:hAnsi="Garamond" w:cs="Calibri"/>
                <w:spacing w:val="1"/>
              </w:rPr>
              <w:t>u</w:t>
            </w:r>
            <w:r w:rsidRPr="00DF5C7F">
              <w:rPr>
                <w:rFonts w:ascii="Garamond" w:eastAsia="Calibri" w:hAnsi="Garamond" w:cs="Calibri"/>
              </w:rPr>
              <w:t>so l’avviamento, arresto e inversione</w:t>
            </w:r>
          </w:p>
          <w:p w14:paraId="7E51F08F" w14:textId="1C1E8BC4" w:rsidR="00113700" w:rsidRPr="00DF5C7F" w:rsidRDefault="00113700" w:rsidP="001F65E6">
            <w:pPr>
              <w:pStyle w:val="Paragrafoelenco"/>
              <w:numPr>
                <w:ilvl w:val="0"/>
                <w:numId w:val="87"/>
              </w:numPr>
              <w:spacing w:line="219" w:lineRule="exact"/>
              <w:ind w:left="316" w:right="-20"/>
              <w:jc w:val="both"/>
              <w:rPr>
                <w:rFonts w:ascii="Garamond" w:hAnsi="Garamond"/>
                <w:i/>
              </w:rPr>
            </w:pPr>
            <w:r w:rsidRPr="00DF5C7F">
              <w:rPr>
                <w:rFonts w:ascii="Garamond" w:eastAsia="Calibri" w:hAnsi="Garamond" w:cs="Calibri"/>
              </w:rPr>
              <w:t>Dimostra</w:t>
            </w:r>
            <w:r w:rsidR="001F65E6" w:rsidRPr="00DF5C7F">
              <w:rPr>
                <w:rFonts w:ascii="Garamond" w:eastAsia="Calibri" w:hAnsi="Garamond" w:cs="Calibri"/>
              </w:rPr>
              <w:t>re</w:t>
            </w:r>
            <w:r w:rsidRPr="00DF5C7F">
              <w:rPr>
                <w:rFonts w:ascii="Garamond" w:eastAsia="Calibri" w:hAnsi="Garamond" w:cs="Calibri"/>
              </w:rPr>
              <w:t xml:space="preserve"> la </w:t>
            </w:r>
            <w:r w:rsidRPr="00DF5C7F">
              <w:rPr>
                <w:rFonts w:ascii="Garamond" w:eastAsia="Calibri" w:hAnsi="Garamond" w:cs="Calibri"/>
                <w:spacing w:val="-1"/>
              </w:rPr>
              <w:t>c</w:t>
            </w:r>
            <w:r w:rsidRPr="00DF5C7F">
              <w:rPr>
                <w:rFonts w:ascii="Garamond" w:eastAsia="Calibri" w:hAnsi="Garamond" w:cs="Calibri"/>
              </w:rPr>
              <w:t>o</w:t>
            </w:r>
            <w:r w:rsidRPr="00DF5C7F">
              <w:rPr>
                <w:rFonts w:ascii="Garamond" w:eastAsia="Calibri" w:hAnsi="Garamond" w:cs="Calibri"/>
                <w:spacing w:val="1"/>
              </w:rPr>
              <w:t>n</w:t>
            </w:r>
            <w:r w:rsidRPr="00DF5C7F">
              <w:rPr>
                <w:rFonts w:ascii="Garamond" w:eastAsia="Calibri" w:hAnsi="Garamond" w:cs="Calibri"/>
              </w:rPr>
              <w:t>os</w:t>
            </w:r>
            <w:r w:rsidRPr="00DF5C7F">
              <w:rPr>
                <w:rFonts w:ascii="Garamond" w:eastAsia="Calibri" w:hAnsi="Garamond" w:cs="Calibri"/>
                <w:spacing w:val="-1"/>
              </w:rPr>
              <w:t>c</w:t>
            </w:r>
            <w:r w:rsidRPr="00DF5C7F">
              <w:rPr>
                <w:rFonts w:ascii="Garamond" w:eastAsia="Calibri" w:hAnsi="Garamond" w:cs="Calibri"/>
              </w:rPr>
              <w:t>enza del</w:t>
            </w:r>
            <w:r w:rsidRPr="00DF5C7F">
              <w:rPr>
                <w:rFonts w:ascii="Garamond" w:eastAsia="Calibri" w:hAnsi="Garamond" w:cs="Calibri"/>
                <w:spacing w:val="-1"/>
              </w:rPr>
              <w:t xml:space="preserve"> </w:t>
            </w:r>
            <w:r w:rsidRPr="00DF5C7F">
              <w:rPr>
                <w:rFonts w:ascii="Garamond" w:eastAsia="Calibri" w:hAnsi="Garamond" w:cs="Calibri"/>
              </w:rPr>
              <w:t>sist</w:t>
            </w:r>
            <w:r w:rsidRPr="00DF5C7F">
              <w:rPr>
                <w:rFonts w:ascii="Garamond" w:eastAsia="Calibri" w:hAnsi="Garamond" w:cs="Calibri"/>
                <w:spacing w:val="-1"/>
              </w:rPr>
              <w:t>e</w:t>
            </w:r>
            <w:r w:rsidRPr="00DF5C7F">
              <w:rPr>
                <w:rFonts w:ascii="Garamond" w:eastAsia="Calibri" w:hAnsi="Garamond" w:cs="Calibri"/>
              </w:rPr>
              <w:t>ma di raffredd</w:t>
            </w:r>
            <w:r w:rsidRPr="00DF5C7F">
              <w:rPr>
                <w:rFonts w:ascii="Garamond" w:eastAsia="Calibri" w:hAnsi="Garamond" w:cs="Calibri"/>
                <w:spacing w:val="-1"/>
              </w:rPr>
              <w:t>a</w:t>
            </w:r>
            <w:r w:rsidRPr="00DF5C7F">
              <w:rPr>
                <w:rFonts w:ascii="Garamond" w:eastAsia="Calibri" w:hAnsi="Garamond" w:cs="Calibri"/>
              </w:rPr>
              <w:t>mento dell’impianto p</w:t>
            </w:r>
            <w:r w:rsidRPr="00DF5C7F">
              <w:rPr>
                <w:rFonts w:ascii="Garamond" w:eastAsia="Calibri" w:hAnsi="Garamond" w:cs="Calibri"/>
                <w:spacing w:val="1"/>
              </w:rPr>
              <w:t>ri</w:t>
            </w:r>
            <w:r w:rsidRPr="00DF5C7F">
              <w:rPr>
                <w:rFonts w:ascii="Garamond" w:eastAsia="Calibri" w:hAnsi="Garamond" w:cs="Calibri"/>
              </w:rPr>
              <w:t>ncipale</w:t>
            </w:r>
            <w:r w:rsidRPr="00DF5C7F">
              <w:rPr>
                <w:rFonts w:ascii="Garamond" w:eastAsia="Calibri" w:hAnsi="Garamond" w:cs="Calibri"/>
                <w:spacing w:val="1"/>
              </w:rPr>
              <w:t xml:space="preserve"> </w:t>
            </w:r>
            <w:r w:rsidRPr="00DF5C7F">
              <w:rPr>
                <w:rFonts w:ascii="Garamond" w:eastAsia="Calibri" w:hAnsi="Garamond" w:cs="Calibri"/>
              </w:rPr>
              <w:t>di propu</w:t>
            </w:r>
            <w:r w:rsidRPr="00DF5C7F">
              <w:rPr>
                <w:rFonts w:ascii="Garamond" w:eastAsia="Calibri" w:hAnsi="Garamond" w:cs="Calibri"/>
                <w:spacing w:val="1"/>
              </w:rPr>
              <w:t>l</w:t>
            </w:r>
            <w:r w:rsidRPr="00DF5C7F">
              <w:rPr>
                <w:rFonts w:ascii="Garamond" w:eastAsia="Calibri" w:hAnsi="Garamond" w:cs="Calibri"/>
              </w:rPr>
              <w:t>sione</w:t>
            </w:r>
          </w:p>
          <w:p w14:paraId="43F7132D" w14:textId="0E73495A" w:rsidR="00113700" w:rsidRPr="00DF5C7F" w:rsidRDefault="00113700" w:rsidP="001F65E6">
            <w:pPr>
              <w:pStyle w:val="Paragrafoelenco"/>
              <w:numPr>
                <w:ilvl w:val="0"/>
                <w:numId w:val="87"/>
              </w:numPr>
              <w:spacing w:line="219" w:lineRule="exact"/>
              <w:ind w:left="316" w:right="-20"/>
              <w:jc w:val="both"/>
              <w:rPr>
                <w:rFonts w:ascii="Garamond" w:eastAsia="Calibri" w:hAnsi="Garamond" w:cs="Calibri"/>
              </w:rPr>
            </w:pPr>
            <w:r w:rsidRPr="00DF5C7F">
              <w:rPr>
                <w:rFonts w:ascii="Garamond" w:eastAsia="Calibri" w:hAnsi="Garamond" w:cs="Calibri"/>
              </w:rPr>
              <w:t>Dimostra</w:t>
            </w:r>
            <w:r w:rsidR="001F65E6" w:rsidRPr="00DF5C7F">
              <w:rPr>
                <w:rFonts w:ascii="Garamond" w:eastAsia="Calibri" w:hAnsi="Garamond" w:cs="Calibri"/>
              </w:rPr>
              <w:t>re</w:t>
            </w:r>
            <w:r w:rsidRPr="00DF5C7F">
              <w:rPr>
                <w:rFonts w:ascii="Garamond" w:eastAsia="Calibri" w:hAnsi="Garamond" w:cs="Calibri"/>
                <w:spacing w:val="41"/>
              </w:rPr>
              <w:t xml:space="preserve"> </w:t>
            </w:r>
            <w:r w:rsidRPr="00DF5C7F">
              <w:rPr>
                <w:rFonts w:ascii="Garamond" w:eastAsia="Calibri" w:hAnsi="Garamond" w:cs="Calibri"/>
              </w:rPr>
              <w:t>la co</w:t>
            </w:r>
            <w:r w:rsidRPr="00DF5C7F">
              <w:rPr>
                <w:rFonts w:ascii="Garamond" w:eastAsia="Calibri" w:hAnsi="Garamond" w:cs="Calibri"/>
                <w:spacing w:val="1"/>
              </w:rPr>
              <w:t>n</w:t>
            </w:r>
            <w:r w:rsidRPr="00DF5C7F">
              <w:rPr>
                <w:rFonts w:ascii="Garamond" w:eastAsia="Calibri" w:hAnsi="Garamond" w:cs="Calibri"/>
              </w:rPr>
              <w:t>oscenza dei principi di funzion</w:t>
            </w:r>
            <w:r w:rsidRPr="00DF5C7F">
              <w:rPr>
                <w:rFonts w:ascii="Garamond" w:eastAsia="Calibri" w:hAnsi="Garamond" w:cs="Calibri"/>
                <w:spacing w:val="1"/>
              </w:rPr>
              <w:t>a</w:t>
            </w:r>
            <w:r w:rsidRPr="00DF5C7F">
              <w:rPr>
                <w:rFonts w:ascii="Garamond" w:eastAsia="Calibri" w:hAnsi="Garamond" w:cs="Calibri"/>
              </w:rPr>
              <w:t>mento e di regolazione</w:t>
            </w:r>
            <w:r w:rsidRPr="00DF5C7F">
              <w:rPr>
                <w:rFonts w:ascii="Garamond" w:eastAsia="Calibri" w:hAnsi="Garamond" w:cs="Calibri"/>
                <w:spacing w:val="1"/>
              </w:rPr>
              <w:t xml:space="preserve"> </w:t>
            </w:r>
            <w:r w:rsidRPr="00DF5C7F">
              <w:rPr>
                <w:rFonts w:ascii="Garamond" w:eastAsia="Calibri" w:hAnsi="Garamond" w:cs="Calibri"/>
              </w:rPr>
              <w:t>dei parametri del regolatore di velo</w:t>
            </w:r>
            <w:r w:rsidRPr="00DF5C7F">
              <w:rPr>
                <w:rFonts w:ascii="Garamond" w:eastAsia="Calibri" w:hAnsi="Garamond" w:cs="Calibri"/>
                <w:spacing w:val="1"/>
              </w:rPr>
              <w:t>c</w:t>
            </w:r>
            <w:r w:rsidRPr="00DF5C7F">
              <w:rPr>
                <w:rFonts w:ascii="Garamond" w:eastAsia="Calibri" w:hAnsi="Garamond" w:cs="Calibri"/>
                <w:spacing w:val="-1"/>
              </w:rPr>
              <w:t>i</w:t>
            </w:r>
            <w:r w:rsidRPr="00DF5C7F">
              <w:rPr>
                <w:rFonts w:ascii="Garamond" w:eastAsia="Calibri" w:hAnsi="Garamond" w:cs="Calibri"/>
              </w:rPr>
              <w:t>tà</w:t>
            </w:r>
          </w:p>
          <w:p w14:paraId="19DA5CCE" w14:textId="428AB162" w:rsidR="00113700" w:rsidRPr="00DF5C7F" w:rsidRDefault="00113700" w:rsidP="001F65E6">
            <w:pPr>
              <w:pStyle w:val="Paragrafoelenco"/>
              <w:numPr>
                <w:ilvl w:val="0"/>
                <w:numId w:val="87"/>
              </w:numPr>
              <w:spacing w:line="219" w:lineRule="exact"/>
              <w:ind w:left="316" w:right="-20"/>
              <w:jc w:val="both"/>
              <w:rPr>
                <w:rFonts w:ascii="Garamond" w:eastAsia="Calibri" w:hAnsi="Garamond" w:cs="Calibri"/>
              </w:rPr>
            </w:pPr>
            <w:r w:rsidRPr="00DF5C7F">
              <w:rPr>
                <w:rFonts w:ascii="Garamond" w:eastAsia="Calibri" w:hAnsi="Garamond" w:cs="Calibri"/>
              </w:rPr>
              <w:t>Dimostra</w:t>
            </w:r>
            <w:r w:rsidR="001F65E6" w:rsidRPr="00DF5C7F">
              <w:rPr>
                <w:rFonts w:ascii="Garamond" w:eastAsia="Calibri" w:hAnsi="Garamond" w:cs="Calibri"/>
              </w:rPr>
              <w:t>re</w:t>
            </w:r>
            <w:r w:rsidRPr="00DF5C7F">
              <w:rPr>
                <w:rFonts w:ascii="Garamond" w:eastAsia="Calibri" w:hAnsi="Garamond" w:cs="Calibri"/>
              </w:rPr>
              <w:t xml:space="preserve"> la co</w:t>
            </w:r>
            <w:r w:rsidRPr="00DF5C7F">
              <w:rPr>
                <w:rFonts w:ascii="Garamond" w:eastAsia="Calibri" w:hAnsi="Garamond" w:cs="Calibri"/>
                <w:spacing w:val="1"/>
              </w:rPr>
              <w:t>n</w:t>
            </w:r>
            <w:r w:rsidRPr="00DF5C7F">
              <w:rPr>
                <w:rFonts w:ascii="Garamond" w:eastAsia="Calibri" w:hAnsi="Garamond" w:cs="Calibri"/>
              </w:rPr>
              <w:t>oscenza dei si</w:t>
            </w:r>
            <w:r w:rsidRPr="00DF5C7F">
              <w:rPr>
                <w:rFonts w:ascii="Garamond" w:eastAsia="Calibri" w:hAnsi="Garamond" w:cs="Calibri"/>
                <w:spacing w:val="2"/>
              </w:rPr>
              <w:t>s</w:t>
            </w:r>
            <w:r w:rsidRPr="00DF5C7F">
              <w:rPr>
                <w:rFonts w:ascii="Garamond" w:eastAsia="Calibri" w:hAnsi="Garamond" w:cs="Calibri"/>
              </w:rPr>
              <w:t>temi di contr</w:t>
            </w:r>
            <w:r w:rsidRPr="00DF5C7F">
              <w:rPr>
                <w:rFonts w:ascii="Garamond" w:eastAsia="Calibri" w:hAnsi="Garamond" w:cs="Calibri"/>
                <w:spacing w:val="1"/>
              </w:rPr>
              <w:t>o</w:t>
            </w:r>
            <w:r w:rsidRPr="00DF5C7F">
              <w:rPr>
                <w:rFonts w:ascii="Garamond" w:eastAsia="Calibri" w:hAnsi="Garamond" w:cs="Calibri"/>
              </w:rPr>
              <w:t>ll</w:t>
            </w:r>
            <w:r w:rsidRPr="00DF5C7F">
              <w:rPr>
                <w:rFonts w:ascii="Garamond" w:eastAsia="Calibri" w:hAnsi="Garamond" w:cs="Calibri"/>
                <w:spacing w:val="1"/>
              </w:rPr>
              <w:t>o</w:t>
            </w:r>
            <w:r w:rsidRPr="00DF5C7F">
              <w:rPr>
                <w:rFonts w:ascii="Garamond" w:eastAsia="Calibri" w:hAnsi="Garamond" w:cs="Calibri"/>
              </w:rPr>
              <w:t>,</w:t>
            </w:r>
            <w:r w:rsidRPr="00DF5C7F">
              <w:rPr>
                <w:rFonts w:ascii="Garamond" w:eastAsia="Calibri" w:hAnsi="Garamond" w:cs="Calibri"/>
                <w:spacing w:val="1"/>
              </w:rPr>
              <w:t xml:space="preserve"> </w:t>
            </w:r>
            <w:r w:rsidRPr="00DF5C7F">
              <w:rPr>
                <w:rFonts w:ascii="Garamond" w:eastAsia="Calibri" w:hAnsi="Garamond" w:cs="Calibri"/>
              </w:rPr>
              <w:t>allarmi e arresto</w:t>
            </w:r>
          </w:p>
          <w:p w14:paraId="6C61179A" w14:textId="1E366C88" w:rsidR="004825CA" w:rsidRPr="00DF5C7F" w:rsidRDefault="00113700" w:rsidP="00493B8B">
            <w:pPr>
              <w:pStyle w:val="Paragrafoelenco"/>
              <w:numPr>
                <w:ilvl w:val="0"/>
                <w:numId w:val="87"/>
              </w:numPr>
              <w:spacing w:line="219" w:lineRule="exact"/>
              <w:ind w:left="316" w:right="-20"/>
              <w:jc w:val="both"/>
              <w:rPr>
                <w:rFonts w:ascii="Garamond" w:hAnsi="Garamond"/>
              </w:rPr>
            </w:pPr>
            <w:r w:rsidRPr="00DF5C7F">
              <w:rPr>
                <w:rFonts w:ascii="Garamond" w:eastAsia="Calibri" w:hAnsi="Garamond" w:cs="Calibri"/>
              </w:rPr>
              <w:t>Dimostra</w:t>
            </w:r>
            <w:r w:rsidR="001F65E6" w:rsidRPr="00DF5C7F">
              <w:rPr>
                <w:rFonts w:ascii="Garamond" w:eastAsia="Calibri" w:hAnsi="Garamond" w:cs="Calibri"/>
              </w:rPr>
              <w:t>re</w:t>
            </w:r>
            <w:r w:rsidRPr="00DF5C7F">
              <w:rPr>
                <w:rFonts w:ascii="Garamond" w:eastAsia="Calibri" w:hAnsi="Garamond" w:cs="Calibri"/>
              </w:rPr>
              <w:t xml:space="preserve"> la co</w:t>
            </w:r>
            <w:r w:rsidRPr="00DF5C7F">
              <w:rPr>
                <w:rFonts w:ascii="Garamond" w:eastAsia="Calibri" w:hAnsi="Garamond" w:cs="Calibri"/>
                <w:spacing w:val="1"/>
              </w:rPr>
              <w:t>n</w:t>
            </w:r>
            <w:r w:rsidRPr="00DF5C7F">
              <w:rPr>
                <w:rFonts w:ascii="Garamond" w:eastAsia="Calibri" w:hAnsi="Garamond" w:cs="Calibri"/>
              </w:rPr>
              <w:t xml:space="preserve">oscenza delle </w:t>
            </w:r>
            <w:r w:rsidRPr="00DF5C7F">
              <w:rPr>
                <w:rFonts w:ascii="Garamond" w:eastAsia="Calibri" w:hAnsi="Garamond" w:cs="Calibri"/>
                <w:spacing w:val="1"/>
              </w:rPr>
              <w:t>p</w:t>
            </w:r>
            <w:r w:rsidRPr="00DF5C7F">
              <w:rPr>
                <w:rFonts w:ascii="Garamond" w:eastAsia="Calibri" w:hAnsi="Garamond" w:cs="Calibri"/>
              </w:rPr>
              <w:t>rocedure per il funzionamento e</w:t>
            </w:r>
            <w:r w:rsidRPr="00DF5C7F">
              <w:rPr>
                <w:rFonts w:ascii="Garamond" w:eastAsia="Calibri" w:hAnsi="Garamond" w:cs="Calibri"/>
                <w:spacing w:val="1"/>
              </w:rPr>
              <w:t xml:space="preserve"> </w:t>
            </w:r>
            <w:r w:rsidRPr="00DF5C7F">
              <w:rPr>
                <w:rFonts w:ascii="Garamond" w:eastAsia="Calibri" w:hAnsi="Garamond" w:cs="Calibri"/>
              </w:rPr>
              <w:t>la pulizia dei</w:t>
            </w:r>
            <w:r w:rsidRPr="00DF5C7F">
              <w:rPr>
                <w:rFonts w:ascii="Garamond" w:eastAsia="Calibri" w:hAnsi="Garamond" w:cs="Calibri"/>
                <w:spacing w:val="-1"/>
              </w:rPr>
              <w:t xml:space="preserve"> </w:t>
            </w:r>
            <w:r w:rsidRPr="00DF5C7F">
              <w:rPr>
                <w:rFonts w:ascii="Garamond" w:eastAsia="Calibri" w:hAnsi="Garamond" w:cs="Calibri"/>
              </w:rPr>
              <w:t xml:space="preserve">depuratori </w:t>
            </w:r>
            <w:proofErr w:type="spellStart"/>
            <w:r w:rsidRPr="00DF5C7F">
              <w:rPr>
                <w:rFonts w:ascii="Garamond" w:eastAsia="Calibri" w:hAnsi="Garamond" w:cs="Calibri"/>
              </w:rPr>
              <w:t>fuel</w:t>
            </w:r>
            <w:proofErr w:type="spellEnd"/>
            <w:r w:rsidRPr="00DF5C7F">
              <w:rPr>
                <w:rFonts w:ascii="Garamond" w:eastAsia="Calibri" w:hAnsi="Garamond" w:cs="Calibri"/>
              </w:rPr>
              <w:t>, diesel</w:t>
            </w:r>
            <w:r w:rsidRPr="00DF5C7F">
              <w:rPr>
                <w:rFonts w:ascii="Garamond" w:eastAsia="Calibri" w:hAnsi="Garamond" w:cs="Calibri"/>
                <w:spacing w:val="-1"/>
              </w:rPr>
              <w:t xml:space="preserve"> </w:t>
            </w:r>
            <w:r w:rsidRPr="00DF5C7F">
              <w:rPr>
                <w:rFonts w:ascii="Garamond" w:eastAsia="Calibri" w:hAnsi="Garamond" w:cs="Calibri"/>
              </w:rPr>
              <w:t>e olio lubri</w:t>
            </w:r>
            <w:r w:rsidRPr="00DF5C7F">
              <w:rPr>
                <w:rFonts w:ascii="Garamond" w:eastAsia="Calibri" w:hAnsi="Garamond" w:cs="Calibri"/>
                <w:spacing w:val="1"/>
              </w:rPr>
              <w:t>f</w:t>
            </w:r>
            <w:r w:rsidRPr="00DF5C7F">
              <w:rPr>
                <w:rFonts w:ascii="Garamond" w:eastAsia="Calibri" w:hAnsi="Garamond" w:cs="Calibri"/>
              </w:rPr>
              <w:t>icante</w:t>
            </w:r>
          </w:p>
        </w:tc>
      </w:tr>
      <w:tr w:rsidR="00DF5C7F" w:rsidRPr="00DF5C7F" w14:paraId="382EA51D" w14:textId="77777777" w:rsidTr="00842AE1">
        <w:tc>
          <w:tcPr>
            <w:tcW w:w="4636" w:type="dxa"/>
          </w:tcPr>
          <w:p w14:paraId="413C37E6" w14:textId="7F4B4105" w:rsidR="001F65E6" w:rsidRPr="00DF5C7F" w:rsidRDefault="001F65E6" w:rsidP="001F65E6">
            <w:pPr>
              <w:pStyle w:val="Rientrocorpodeltesto2"/>
              <w:ind w:left="0"/>
              <w:rPr>
                <w:rFonts w:ascii="Garamond" w:hAnsi="Garamond"/>
                <w:b/>
                <w:bCs/>
                <w:sz w:val="22"/>
                <w:szCs w:val="22"/>
              </w:rPr>
            </w:pPr>
            <w:r w:rsidRPr="00DF5C7F">
              <w:rPr>
                <w:rFonts w:ascii="Garamond" w:hAnsi="Garamond"/>
                <w:b/>
                <w:bCs/>
                <w:sz w:val="22"/>
                <w:szCs w:val="22"/>
              </w:rPr>
              <w:t xml:space="preserve">Il candidato deve dimostrare di: </w:t>
            </w:r>
          </w:p>
        </w:tc>
        <w:tc>
          <w:tcPr>
            <w:tcW w:w="5707" w:type="dxa"/>
          </w:tcPr>
          <w:p w14:paraId="3E3952EA" w14:textId="7AB34E25" w:rsidR="001F65E6" w:rsidRPr="00DF5C7F" w:rsidRDefault="001F65E6" w:rsidP="001F65E6">
            <w:pPr>
              <w:pStyle w:val="Rientrocorpodeltesto2"/>
              <w:ind w:left="0"/>
              <w:rPr>
                <w:rFonts w:ascii="Garamond" w:hAnsi="Garamond"/>
                <w:b/>
                <w:bCs/>
                <w:sz w:val="22"/>
                <w:szCs w:val="22"/>
              </w:rPr>
            </w:pPr>
            <w:r w:rsidRPr="00DF5C7F">
              <w:rPr>
                <w:rFonts w:ascii="Garamond" w:hAnsi="Garamond"/>
                <w:b/>
                <w:bCs/>
                <w:sz w:val="22"/>
                <w:szCs w:val="22"/>
              </w:rPr>
              <w:t>Gli indicatori sono:</w:t>
            </w:r>
          </w:p>
        </w:tc>
      </w:tr>
      <w:tr w:rsidR="00DF5C7F" w:rsidRPr="00DF5C7F" w14:paraId="5D65CB81" w14:textId="77777777" w:rsidTr="00842AE1">
        <w:tc>
          <w:tcPr>
            <w:tcW w:w="4636" w:type="dxa"/>
          </w:tcPr>
          <w:p w14:paraId="1A107235" w14:textId="768B0EE2" w:rsidR="001F65E6" w:rsidRPr="00DF5C7F" w:rsidRDefault="001F65E6" w:rsidP="001F65E6">
            <w:pPr>
              <w:pStyle w:val="Rientrocorpodeltesto2"/>
              <w:ind w:left="0"/>
              <w:rPr>
                <w:rFonts w:ascii="Garamond" w:hAnsi="Garamond"/>
                <w:sz w:val="22"/>
                <w:szCs w:val="22"/>
              </w:rPr>
            </w:pPr>
            <w:r w:rsidRPr="00DF5C7F">
              <w:rPr>
                <w:rFonts w:ascii="Garamond" w:hAnsi="Garamond"/>
                <w:sz w:val="22"/>
                <w:szCs w:val="22"/>
              </w:rPr>
              <w:t>Conoscere gli elementi di funzionamento degli impianti elettrici ed elettronici della nave;</w:t>
            </w:r>
          </w:p>
          <w:p w14:paraId="1987FF56" w14:textId="77777777" w:rsidR="001F65E6" w:rsidRPr="00DF5C7F" w:rsidRDefault="001F65E6" w:rsidP="001F65E6">
            <w:pPr>
              <w:pStyle w:val="Rientrocorpodeltesto2"/>
              <w:ind w:left="0"/>
              <w:rPr>
                <w:rFonts w:ascii="Garamond" w:hAnsi="Garamond"/>
                <w:sz w:val="22"/>
                <w:szCs w:val="22"/>
              </w:rPr>
            </w:pPr>
          </w:p>
          <w:p w14:paraId="26301957" w14:textId="77777777" w:rsidR="001F65E6" w:rsidRPr="00DF5C7F" w:rsidRDefault="001F65E6" w:rsidP="001F65E6">
            <w:pPr>
              <w:pStyle w:val="Rientrocorpodeltesto2"/>
              <w:ind w:left="0"/>
              <w:rPr>
                <w:rFonts w:ascii="Garamond" w:hAnsi="Garamond"/>
                <w:sz w:val="22"/>
                <w:szCs w:val="22"/>
              </w:rPr>
            </w:pPr>
            <w:r w:rsidRPr="00DF5C7F">
              <w:rPr>
                <w:rFonts w:ascii="Garamond" w:hAnsi="Garamond"/>
                <w:sz w:val="22"/>
                <w:szCs w:val="22"/>
              </w:rPr>
              <w:t xml:space="preserve">Conoscere le procedure di base per una corretta manutenzione e controllo delle </w:t>
            </w:r>
            <w:r w:rsidR="00493B8B" w:rsidRPr="00DF5C7F">
              <w:rPr>
                <w:rFonts w:ascii="Garamond" w:hAnsi="Garamond"/>
                <w:sz w:val="22"/>
                <w:szCs w:val="22"/>
              </w:rPr>
              <w:t>apparecchiature</w:t>
            </w:r>
            <w:r w:rsidRPr="00DF5C7F">
              <w:rPr>
                <w:rFonts w:ascii="Garamond" w:hAnsi="Garamond"/>
                <w:sz w:val="22"/>
                <w:szCs w:val="22"/>
              </w:rPr>
              <w:t xml:space="preserve"> </w:t>
            </w:r>
            <w:r w:rsidR="00493B8B" w:rsidRPr="00DF5C7F">
              <w:rPr>
                <w:rFonts w:ascii="Garamond" w:hAnsi="Garamond"/>
                <w:sz w:val="22"/>
                <w:szCs w:val="22"/>
              </w:rPr>
              <w:t>elettriche ed elettroniche</w:t>
            </w:r>
            <w:r w:rsidRPr="00DF5C7F">
              <w:rPr>
                <w:rFonts w:ascii="Garamond" w:hAnsi="Garamond"/>
                <w:sz w:val="22"/>
                <w:szCs w:val="22"/>
              </w:rPr>
              <w:t>.</w:t>
            </w:r>
          </w:p>
          <w:p w14:paraId="6BB5D588" w14:textId="77777777" w:rsidR="00493B8B" w:rsidRPr="00DF5C7F" w:rsidRDefault="00493B8B" w:rsidP="001F65E6">
            <w:pPr>
              <w:pStyle w:val="Rientrocorpodeltesto2"/>
              <w:ind w:left="0"/>
              <w:rPr>
                <w:rFonts w:ascii="Garamond" w:hAnsi="Garamond"/>
                <w:b/>
                <w:sz w:val="22"/>
                <w:szCs w:val="22"/>
              </w:rPr>
            </w:pPr>
          </w:p>
          <w:p w14:paraId="72A18154" w14:textId="7D1B8286" w:rsidR="00493B8B" w:rsidRPr="00DF5C7F" w:rsidRDefault="00493B8B" w:rsidP="001F65E6">
            <w:pPr>
              <w:pStyle w:val="Rientrocorpodeltesto2"/>
              <w:ind w:left="0"/>
              <w:rPr>
                <w:rFonts w:ascii="Garamond" w:hAnsi="Garamond"/>
                <w:bCs/>
                <w:sz w:val="22"/>
                <w:szCs w:val="22"/>
              </w:rPr>
            </w:pPr>
            <w:r w:rsidRPr="00DF5C7F">
              <w:rPr>
                <w:rFonts w:ascii="Garamond" w:hAnsi="Garamond"/>
                <w:bCs/>
                <w:sz w:val="22"/>
                <w:szCs w:val="22"/>
              </w:rPr>
              <w:t>Saper partecipare alla manovra di un motore di propulsione durante la partenza e l’arrivo di una nave in porto</w:t>
            </w:r>
          </w:p>
        </w:tc>
        <w:tc>
          <w:tcPr>
            <w:tcW w:w="5707" w:type="dxa"/>
          </w:tcPr>
          <w:p w14:paraId="7DE60D30" w14:textId="77777777" w:rsidR="001F65E6" w:rsidRPr="00DF5C7F" w:rsidRDefault="001F65E6" w:rsidP="001F65E6">
            <w:pPr>
              <w:pStyle w:val="Rientrocorpodeltesto2"/>
              <w:ind w:left="0"/>
              <w:rPr>
                <w:rFonts w:ascii="Garamond" w:hAnsi="Garamond"/>
                <w:sz w:val="22"/>
                <w:szCs w:val="22"/>
              </w:rPr>
            </w:pPr>
            <w:r w:rsidRPr="00DF5C7F">
              <w:rPr>
                <w:rFonts w:ascii="Garamond" w:hAnsi="Garamond"/>
                <w:sz w:val="22"/>
                <w:szCs w:val="22"/>
              </w:rPr>
              <w:t>Conoscere gli impianti elettrici, di propulsione ed elettronici che sono a bordo della nave, il loro funzionamento, le loro caratteristiche, la loro manutenzione e limiti.</w:t>
            </w:r>
          </w:p>
          <w:p w14:paraId="4E681B64" w14:textId="77777777" w:rsidR="00493B8B" w:rsidRPr="00DF5C7F" w:rsidRDefault="001F65E6" w:rsidP="001F65E6">
            <w:pPr>
              <w:pStyle w:val="Rientrocorpodeltesto2"/>
              <w:ind w:left="0"/>
              <w:rPr>
                <w:rFonts w:ascii="Garamond" w:hAnsi="Garamond"/>
                <w:sz w:val="22"/>
                <w:szCs w:val="22"/>
              </w:rPr>
            </w:pPr>
            <w:r w:rsidRPr="00DF5C7F">
              <w:rPr>
                <w:rFonts w:ascii="Garamond" w:hAnsi="Garamond"/>
                <w:sz w:val="22"/>
                <w:szCs w:val="22"/>
              </w:rPr>
              <w:t xml:space="preserve">La corretta </w:t>
            </w:r>
            <w:r w:rsidR="00493B8B" w:rsidRPr="00DF5C7F">
              <w:rPr>
                <w:rFonts w:ascii="Garamond" w:hAnsi="Garamond"/>
                <w:sz w:val="22"/>
                <w:szCs w:val="22"/>
              </w:rPr>
              <w:t>individuazione delle spie di allarme le procedure per una corretta manutenzione degli impianti elettrici ed elettronici di bordo.</w:t>
            </w:r>
          </w:p>
          <w:p w14:paraId="085C70F3" w14:textId="3AF02336" w:rsidR="001F65E6" w:rsidRPr="00DF5C7F" w:rsidRDefault="00493B8B" w:rsidP="00493B8B">
            <w:pPr>
              <w:pStyle w:val="Rientrocorpodeltesto2"/>
              <w:ind w:left="0"/>
              <w:rPr>
                <w:rFonts w:ascii="Garamond" w:hAnsi="Garamond"/>
                <w:iCs/>
                <w:sz w:val="22"/>
                <w:szCs w:val="22"/>
              </w:rPr>
            </w:pPr>
            <w:r w:rsidRPr="00DF5C7F">
              <w:rPr>
                <w:rFonts w:ascii="Garamond" w:hAnsi="Garamond"/>
                <w:sz w:val="22"/>
                <w:szCs w:val="22"/>
              </w:rPr>
              <w:t>Saper agire e partecipare durante le manovre della nave.</w:t>
            </w:r>
          </w:p>
        </w:tc>
      </w:tr>
      <w:tr w:rsidR="001F65E6" w:rsidRPr="00DF5C7F" w14:paraId="75E7558F" w14:textId="77777777" w:rsidTr="00842AE1">
        <w:tblPrEx>
          <w:tblLook w:val="04A0" w:firstRow="1" w:lastRow="0" w:firstColumn="1" w:lastColumn="0" w:noHBand="0" w:noVBand="1"/>
        </w:tblPrEx>
        <w:tc>
          <w:tcPr>
            <w:tcW w:w="4636" w:type="dxa"/>
          </w:tcPr>
          <w:p w14:paraId="2F692DB1" w14:textId="54842FA8" w:rsidR="001F65E6" w:rsidRPr="00DF5C7F" w:rsidRDefault="001F65E6" w:rsidP="001F65E6">
            <w:pPr>
              <w:pStyle w:val="Rientrocorpodeltesto2"/>
              <w:ind w:left="0"/>
              <w:rPr>
                <w:rFonts w:ascii="Garamond" w:hAnsi="Garamond"/>
                <w:sz w:val="22"/>
                <w:szCs w:val="22"/>
              </w:rPr>
            </w:pPr>
            <w:r w:rsidRPr="00DF5C7F">
              <w:rPr>
                <w:rFonts w:ascii="Garamond" w:hAnsi="Garamond"/>
                <w:sz w:val="22"/>
                <w:szCs w:val="22"/>
              </w:rPr>
              <w:t>Conoscere le caratteristiche dei mezzi di salvataggio in relazione alle procedure prescritte ed alle condizioni di impiego.</w:t>
            </w:r>
          </w:p>
        </w:tc>
        <w:tc>
          <w:tcPr>
            <w:tcW w:w="5707" w:type="dxa"/>
          </w:tcPr>
          <w:p w14:paraId="4000B332" w14:textId="23F6284D" w:rsidR="001F65E6" w:rsidRPr="00DF5C7F" w:rsidRDefault="001F65E6" w:rsidP="001F65E6">
            <w:pPr>
              <w:pStyle w:val="Rientrocorpodeltesto2"/>
              <w:ind w:left="0"/>
              <w:rPr>
                <w:rFonts w:ascii="Garamond" w:hAnsi="Garamond"/>
                <w:sz w:val="22"/>
                <w:szCs w:val="22"/>
              </w:rPr>
            </w:pPr>
            <w:r w:rsidRPr="00DF5C7F">
              <w:rPr>
                <w:rFonts w:ascii="Garamond" w:hAnsi="Garamond"/>
                <w:sz w:val="22"/>
                <w:szCs w:val="22"/>
              </w:rPr>
              <w:t>La precisa individuazione dei mezzi di salvataggio</w:t>
            </w:r>
          </w:p>
        </w:tc>
      </w:tr>
    </w:tbl>
    <w:p w14:paraId="41C4259F" w14:textId="1E431A71" w:rsidR="004825CA" w:rsidRPr="00DF5C7F" w:rsidRDefault="004825CA" w:rsidP="004825CA">
      <w:pPr>
        <w:pStyle w:val="Rientrocorpodeltesto2"/>
        <w:ind w:left="0"/>
        <w:rPr>
          <w:rFonts w:ascii="Garamond" w:hAnsi="Garamond"/>
          <w:iCs/>
          <w:sz w:val="22"/>
          <w:szCs w:val="22"/>
        </w:rPr>
      </w:pPr>
    </w:p>
    <w:sectPr w:rsidR="004825CA" w:rsidRPr="00DF5C7F" w:rsidSect="00214DB2">
      <w:headerReference w:type="default" r:id="rId8"/>
      <w:footerReference w:type="default" r:id="rId9"/>
      <w:pgSz w:w="11906" w:h="16838" w:code="9"/>
      <w:pgMar w:top="567" w:right="707" w:bottom="1418" w:left="851" w:header="851"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FDD0" w14:textId="77777777" w:rsidR="00D708FF" w:rsidRDefault="00D708FF" w:rsidP="00B13E36">
      <w:pPr>
        <w:spacing w:after="0" w:line="240" w:lineRule="auto"/>
      </w:pPr>
      <w:r>
        <w:separator/>
      </w:r>
    </w:p>
  </w:endnote>
  <w:endnote w:type="continuationSeparator" w:id="0">
    <w:p w14:paraId="2ABF5CE9" w14:textId="77777777" w:rsidR="00D708FF" w:rsidRDefault="00D708FF" w:rsidP="00B13E36">
      <w:pPr>
        <w:spacing w:after="0" w:line="240" w:lineRule="auto"/>
      </w:pPr>
      <w:r>
        <w:continuationSeparator/>
      </w:r>
    </w:p>
  </w:endnote>
  <w:endnote w:type="continuationNotice" w:id="1">
    <w:p w14:paraId="0CB7427E" w14:textId="77777777" w:rsidR="00D708FF" w:rsidRDefault="00D70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8605" w14:textId="49F39912" w:rsidR="00224AFA" w:rsidRDefault="0026174B" w:rsidP="00224AFA">
    <w:pPr>
      <w:pStyle w:val="Pidipagina"/>
    </w:pPr>
    <w:fldSimple w:instr=" FILENAME \* MERGEFORMAT ">
      <w:r>
        <w:rPr>
          <w:noProof/>
        </w:rPr>
        <w:t>revisione titoli professionali del codice della navigazione 18 settembre_</w:t>
      </w:r>
    </w:fldSimple>
    <w:r w:rsidR="00224AFA">
      <w:tab/>
    </w:r>
    <w:sdt>
      <w:sdtPr>
        <w:id w:val="1490666200"/>
        <w:docPartObj>
          <w:docPartGallery w:val="Page Numbers (Bottom of Page)"/>
          <w:docPartUnique/>
        </w:docPartObj>
      </w:sdtPr>
      <w:sdtContent>
        <w:r w:rsidR="00224AFA">
          <w:fldChar w:fldCharType="begin"/>
        </w:r>
        <w:r w:rsidR="00224AFA">
          <w:instrText>PAGE   \* MERGEFORMAT</w:instrText>
        </w:r>
        <w:r w:rsidR="00224AFA">
          <w:fldChar w:fldCharType="separate"/>
        </w:r>
        <w:r w:rsidR="00224AFA">
          <w:t>2</w:t>
        </w:r>
        <w:r w:rsidR="00224AFA">
          <w:fldChar w:fldCharType="end"/>
        </w:r>
      </w:sdtContent>
    </w:sdt>
  </w:p>
  <w:p w14:paraId="2116C15B" w14:textId="3A4A04FE" w:rsidR="001B4D48" w:rsidRDefault="001B4D48">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BB57" w14:textId="77777777" w:rsidR="00D708FF" w:rsidRDefault="00D708FF" w:rsidP="00B13E36">
      <w:pPr>
        <w:spacing w:after="0" w:line="240" w:lineRule="auto"/>
      </w:pPr>
      <w:r>
        <w:separator/>
      </w:r>
    </w:p>
  </w:footnote>
  <w:footnote w:type="continuationSeparator" w:id="0">
    <w:p w14:paraId="53D499C0" w14:textId="77777777" w:rsidR="00D708FF" w:rsidRDefault="00D708FF" w:rsidP="00B13E36">
      <w:pPr>
        <w:spacing w:after="0" w:line="240" w:lineRule="auto"/>
      </w:pPr>
      <w:r>
        <w:continuationSeparator/>
      </w:r>
    </w:p>
  </w:footnote>
  <w:footnote w:type="continuationNotice" w:id="1">
    <w:p w14:paraId="15CE6A3F" w14:textId="77777777" w:rsidR="00D708FF" w:rsidRDefault="00D70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CF31" w14:textId="77777777" w:rsidR="00DF6EF1" w:rsidRDefault="00DF6EF1" w:rsidP="00C03964">
    <w:pPr>
      <w:tabs>
        <w:tab w:val="left" w:pos="5103"/>
      </w:tabs>
      <w:spacing w:after="80"/>
      <w:ind w:right="6"/>
      <w:jc w:val="center"/>
    </w:pPr>
    <w:r>
      <w:t xml:space="preserve">  </w:t>
    </w:r>
    <w:r>
      <w:rPr>
        <w:noProof/>
      </w:rPr>
      <w:drawing>
        <wp:inline distT="0" distB="0" distL="0" distR="0" wp14:anchorId="135934EC" wp14:editId="604FEAB8">
          <wp:extent cx="504833" cy="568779"/>
          <wp:effectExtent l="0" t="0" r="3175" b="3175"/>
          <wp:docPr id="430758382" name="Immagine 430758382" descr="Immagine che contiene emblema, simbolo, cresta,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emblema, simbolo, cresta, badg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14860" cy="580076"/>
                  </a:xfrm>
                  <a:prstGeom prst="rect">
                    <a:avLst/>
                  </a:prstGeom>
                </pic:spPr>
              </pic:pic>
            </a:graphicData>
          </a:graphic>
        </wp:inline>
      </w:drawing>
    </w:r>
  </w:p>
  <w:p w14:paraId="13CB47DF" w14:textId="7FD2C50C" w:rsidR="00DF6EF1" w:rsidRPr="00930E8D" w:rsidRDefault="00B14D76" w:rsidP="00DF6EF1">
    <w:pPr>
      <w:tabs>
        <w:tab w:val="left" w:pos="4820"/>
      </w:tabs>
      <w:spacing w:after="0"/>
      <w:ind w:right="3"/>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Il Ministro </w:t>
    </w:r>
    <w:r w:rsidR="00DF6EF1" w:rsidRPr="00930E8D">
      <w:rPr>
        <w:rFonts w:ascii="Times New Roman" w:eastAsia="Times New Roman" w:hAnsi="Times New Roman" w:cs="Times New Roman"/>
        <w:i/>
        <w:iCs/>
        <w:sz w:val="28"/>
        <w:szCs w:val="28"/>
      </w:rPr>
      <w:t>delle infrastrutture e dei trasporti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D6F2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2E3B9C"/>
    <w:multiLevelType w:val="hybridMultilevel"/>
    <w:tmpl w:val="5BE6F2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A9325D"/>
    <w:multiLevelType w:val="hybridMultilevel"/>
    <w:tmpl w:val="3FF054E4"/>
    <w:lvl w:ilvl="0" w:tplc="571C25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0051DC"/>
    <w:multiLevelType w:val="hybridMultilevel"/>
    <w:tmpl w:val="77DCACF2"/>
    <w:lvl w:ilvl="0" w:tplc="F544FBE6">
      <w:start w:val="3"/>
      <w:numFmt w:val="decimal"/>
      <w:lvlText w:val="%1."/>
      <w:lvlJc w:val="left"/>
      <w:pPr>
        <w:ind w:left="75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810A71"/>
    <w:multiLevelType w:val="hybridMultilevel"/>
    <w:tmpl w:val="43241398"/>
    <w:lvl w:ilvl="0" w:tplc="04100007">
      <w:start w:val="1"/>
      <w:numFmt w:val="bullet"/>
      <w:lvlText w:val=""/>
      <w:lvlJc w:val="left"/>
      <w:pPr>
        <w:ind w:left="822" w:hanging="360"/>
      </w:pPr>
      <w:rPr>
        <w:rFonts w:ascii="Wingdings" w:hAnsi="Wingdings" w:hint="default"/>
        <w:b/>
        <w:sz w:val="16"/>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5" w15:restartNumberingAfterBreak="0">
    <w:nsid w:val="05C46EAE"/>
    <w:multiLevelType w:val="hybridMultilevel"/>
    <w:tmpl w:val="3AC86B84"/>
    <w:lvl w:ilvl="0" w:tplc="2CEE03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C91D31"/>
    <w:multiLevelType w:val="hybridMultilevel"/>
    <w:tmpl w:val="26947824"/>
    <w:lvl w:ilvl="0" w:tplc="04100017">
      <w:start w:val="1"/>
      <w:numFmt w:val="lowerLetter"/>
      <w:lvlText w:val="%1)"/>
      <w:lvlJc w:val="left"/>
      <w:pPr>
        <w:ind w:left="677" w:hanging="360"/>
      </w:pPr>
    </w:lvl>
    <w:lvl w:ilvl="1" w:tplc="04100019" w:tentative="1">
      <w:start w:val="1"/>
      <w:numFmt w:val="lowerLetter"/>
      <w:lvlText w:val="%2."/>
      <w:lvlJc w:val="left"/>
      <w:pPr>
        <w:ind w:left="1397" w:hanging="360"/>
      </w:pPr>
    </w:lvl>
    <w:lvl w:ilvl="2" w:tplc="0410001B" w:tentative="1">
      <w:start w:val="1"/>
      <w:numFmt w:val="lowerRoman"/>
      <w:lvlText w:val="%3."/>
      <w:lvlJc w:val="right"/>
      <w:pPr>
        <w:ind w:left="2117" w:hanging="180"/>
      </w:pPr>
    </w:lvl>
    <w:lvl w:ilvl="3" w:tplc="0410000F" w:tentative="1">
      <w:start w:val="1"/>
      <w:numFmt w:val="decimal"/>
      <w:lvlText w:val="%4."/>
      <w:lvlJc w:val="left"/>
      <w:pPr>
        <w:ind w:left="2837" w:hanging="360"/>
      </w:pPr>
    </w:lvl>
    <w:lvl w:ilvl="4" w:tplc="04100019" w:tentative="1">
      <w:start w:val="1"/>
      <w:numFmt w:val="lowerLetter"/>
      <w:lvlText w:val="%5."/>
      <w:lvlJc w:val="left"/>
      <w:pPr>
        <w:ind w:left="3557" w:hanging="360"/>
      </w:pPr>
    </w:lvl>
    <w:lvl w:ilvl="5" w:tplc="0410001B" w:tentative="1">
      <w:start w:val="1"/>
      <w:numFmt w:val="lowerRoman"/>
      <w:lvlText w:val="%6."/>
      <w:lvlJc w:val="right"/>
      <w:pPr>
        <w:ind w:left="4277" w:hanging="180"/>
      </w:pPr>
    </w:lvl>
    <w:lvl w:ilvl="6" w:tplc="0410000F" w:tentative="1">
      <w:start w:val="1"/>
      <w:numFmt w:val="decimal"/>
      <w:lvlText w:val="%7."/>
      <w:lvlJc w:val="left"/>
      <w:pPr>
        <w:ind w:left="4997" w:hanging="360"/>
      </w:pPr>
    </w:lvl>
    <w:lvl w:ilvl="7" w:tplc="04100019" w:tentative="1">
      <w:start w:val="1"/>
      <w:numFmt w:val="lowerLetter"/>
      <w:lvlText w:val="%8."/>
      <w:lvlJc w:val="left"/>
      <w:pPr>
        <w:ind w:left="5717" w:hanging="360"/>
      </w:pPr>
    </w:lvl>
    <w:lvl w:ilvl="8" w:tplc="0410001B" w:tentative="1">
      <w:start w:val="1"/>
      <w:numFmt w:val="lowerRoman"/>
      <w:lvlText w:val="%9."/>
      <w:lvlJc w:val="right"/>
      <w:pPr>
        <w:ind w:left="6437" w:hanging="180"/>
      </w:pPr>
    </w:lvl>
  </w:abstractNum>
  <w:abstractNum w:abstractNumId="7" w15:restartNumberingAfterBreak="0">
    <w:nsid w:val="07086E3A"/>
    <w:multiLevelType w:val="hybridMultilevel"/>
    <w:tmpl w:val="E5883BF2"/>
    <w:lvl w:ilvl="0" w:tplc="E9C27484">
      <w:start w:val="1"/>
      <w:numFmt w:val="decimal"/>
      <w:lvlText w:val="%1."/>
      <w:lvlJc w:val="left"/>
      <w:pPr>
        <w:tabs>
          <w:tab w:val="num" w:pos="1440"/>
        </w:tabs>
        <w:ind w:left="1440" w:hanging="360"/>
      </w:pPr>
      <w:rPr>
        <w:rFonts w:ascii="Bookman Old Style" w:eastAsia="Times New Roman" w:hAnsi="Bookman Old Style" w:cs="Times New Roman"/>
      </w:rPr>
    </w:lvl>
    <w:lvl w:ilvl="1" w:tplc="04100007">
      <w:start w:val="1"/>
      <w:numFmt w:val="bullet"/>
      <w:lvlText w:val=""/>
      <w:lvlJc w:val="left"/>
      <w:pPr>
        <w:tabs>
          <w:tab w:val="num" w:pos="1440"/>
        </w:tabs>
        <w:ind w:left="1440" w:hanging="360"/>
      </w:pPr>
      <w:rPr>
        <w:rFonts w:ascii="Wingdings" w:hAnsi="Wingdings" w:hint="default"/>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087D4C6D"/>
    <w:multiLevelType w:val="hybridMultilevel"/>
    <w:tmpl w:val="561C0A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89C009C"/>
    <w:multiLevelType w:val="hybridMultilevel"/>
    <w:tmpl w:val="070CDC3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08B65E05"/>
    <w:multiLevelType w:val="hybridMultilevel"/>
    <w:tmpl w:val="E8B86176"/>
    <w:lvl w:ilvl="0" w:tplc="8820D984">
      <w:start w:val="1"/>
      <w:numFmt w:val="lowerLetter"/>
      <w:lvlText w:val="%1)"/>
      <w:lvlJc w:val="left"/>
      <w:pPr>
        <w:ind w:left="753" w:hanging="360"/>
      </w:pPr>
      <w:rPr>
        <w:strike w:val="0"/>
      </w:r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1" w15:restartNumberingAfterBreak="0">
    <w:nsid w:val="091D472B"/>
    <w:multiLevelType w:val="hybridMultilevel"/>
    <w:tmpl w:val="F8C8A274"/>
    <w:lvl w:ilvl="0" w:tplc="04100017">
      <w:start w:val="1"/>
      <w:numFmt w:val="lowerLetter"/>
      <w:lvlText w:val="%1)"/>
      <w:lvlJc w:val="left"/>
      <w:pPr>
        <w:ind w:left="816" w:hanging="360"/>
      </w:pPr>
    </w:lvl>
    <w:lvl w:ilvl="1" w:tplc="04100019" w:tentative="1">
      <w:start w:val="1"/>
      <w:numFmt w:val="lowerLetter"/>
      <w:lvlText w:val="%2."/>
      <w:lvlJc w:val="left"/>
      <w:pPr>
        <w:ind w:left="1536" w:hanging="360"/>
      </w:pPr>
    </w:lvl>
    <w:lvl w:ilvl="2" w:tplc="0410001B" w:tentative="1">
      <w:start w:val="1"/>
      <w:numFmt w:val="lowerRoman"/>
      <w:lvlText w:val="%3."/>
      <w:lvlJc w:val="right"/>
      <w:pPr>
        <w:ind w:left="2256" w:hanging="180"/>
      </w:pPr>
    </w:lvl>
    <w:lvl w:ilvl="3" w:tplc="0410000F" w:tentative="1">
      <w:start w:val="1"/>
      <w:numFmt w:val="decimal"/>
      <w:lvlText w:val="%4."/>
      <w:lvlJc w:val="left"/>
      <w:pPr>
        <w:ind w:left="2976" w:hanging="360"/>
      </w:pPr>
    </w:lvl>
    <w:lvl w:ilvl="4" w:tplc="04100019" w:tentative="1">
      <w:start w:val="1"/>
      <w:numFmt w:val="lowerLetter"/>
      <w:lvlText w:val="%5."/>
      <w:lvlJc w:val="left"/>
      <w:pPr>
        <w:ind w:left="3696" w:hanging="360"/>
      </w:pPr>
    </w:lvl>
    <w:lvl w:ilvl="5" w:tplc="0410001B" w:tentative="1">
      <w:start w:val="1"/>
      <w:numFmt w:val="lowerRoman"/>
      <w:lvlText w:val="%6."/>
      <w:lvlJc w:val="right"/>
      <w:pPr>
        <w:ind w:left="4416" w:hanging="180"/>
      </w:pPr>
    </w:lvl>
    <w:lvl w:ilvl="6" w:tplc="0410000F" w:tentative="1">
      <w:start w:val="1"/>
      <w:numFmt w:val="decimal"/>
      <w:lvlText w:val="%7."/>
      <w:lvlJc w:val="left"/>
      <w:pPr>
        <w:ind w:left="5136" w:hanging="360"/>
      </w:pPr>
    </w:lvl>
    <w:lvl w:ilvl="7" w:tplc="04100019" w:tentative="1">
      <w:start w:val="1"/>
      <w:numFmt w:val="lowerLetter"/>
      <w:lvlText w:val="%8."/>
      <w:lvlJc w:val="left"/>
      <w:pPr>
        <w:ind w:left="5856" w:hanging="360"/>
      </w:pPr>
    </w:lvl>
    <w:lvl w:ilvl="8" w:tplc="0410001B" w:tentative="1">
      <w:start w:val="1"/>
      <w:numFmt w:val="lowerRoman"/>
      <w:lvlText w:val="%9."/>
      <w:lvlJc w:val="right"/>
      <w:pPr>
        <w:ind w:left="6576" w:hanging="180"/>
      </w:pPr>
    </w:lvl>
  </w:abstractNum>
  <w:abstractNum w:abstractNumId="12" w15:restartNumberingAfterBreak="0">
    <w:nsid w:val="09A374F8"/>
    <w:multiLevelType w:val="hybridMultilevel"/>
    <w:tmpl w:val="5D587B0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2F55FB"/>
    <w:multiLevelType w:val="hybridMultilevel"/>
    <w:tmpl w:val="EDEAF0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1ED5F9F"/>
    <w:multiLevelType w:val="hybridMultilevel"/>
    <w:tmpl w:val="F28211EE"/>
    <w:lvl w:ilvl="0" w:tplc="1E609DA8">
      <w:start w:val="1"/>
      <w:numFmt w:val="lowerLetter"/>
      <w:lvlText w:val="%1)"/>
      <w:lvlJc w:val="left"/>
      <w:pPr>
        <w:ind w:left="720" w:hanging="360"/>
      </w:pPr>
      <w:rPr>
        <w:rFonts w:ascii="Garamond" w:hAnsi="Garamond"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2D66054"/>
    <w:multiLevelType w:val="hybridMultilevel"/>
    <w:tmpl w:val="9C7CD704"/>
    <w:lvl w:ilvl="0" w:tplc="A23C8A5A">
      <w:start w:val="3"/>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91F63C6"/>
    <w:multiLevelType w:val="hybridMultilevel"/>
    <w:tmpl w:val="DB307756"/>
    <w:lvl w:ilvl="0" w:tplc="874624DC">
      <w:start w:val="1"/>
      <w:numFmt w:val="decimal"/>
      <w:lvlText w:val="%1)"/>
      <w:lvlJc w:val="left"/>
      <w:pPr>
        <w:tabs>
          <w:tab w:val="num" w:pos="720"/>
        </w:tabs>
        <w:ind w:left="720" w:hanging="360"/>
      </w:pPr>
      <w:rPr>
        <w:rFonts w:ascii="Garamond" w:eastAsia="Times New Roman" w:hAnsi="Garamond" w:cs="Times New Roman"/>
        <w:b/>
      </w:rPr>
    </w:lvl>
    <w:lvl w:ilvl="1" w:tplc="04100007">
      <w:start w:val="1"/>
      <w:numFmt w:val="bullet"/>
      <w:lvlText w:val=""/>
      <w:lvlJc w:val="left"/>
      <w:pPr>
        <w:tabs>
          <w:tab w:val="num" w:pos="1440"/>
        </w:tabs>
        <w:ind w:left="1440" w:hanging="360"/>
      </w:pPr>
      <w:rPr>
        <w:rFonts w:ascii="Wingdings" w:hAnsi="Wingdings" w:hint="default"/>
        <w:b/>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B7A5E7C"/>
    <w:multiLevelType w:val="hybridMultilevel"/>
    <w:tmpl w:val="561C0AE4"/>
    <w:lvl w:ilvl="0" w:tplc="FFFFFFFF">
      <w:start w:val="1"/>
      <w:numFmt w:val="decimal"/>
      <w:lvlText w:val="%1."/>
      <w:lvlJc w:val="left"/>
      <w:pPr>
        <w:ind w:left="8157"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B02BB4"/>
    <w:multiLevelType w:val="hybridMultilevel"/>
    <w:tmpl w:val="AAACF6FC"/>
    <w:lvl w:ilvl="0" w:tplc="0410000F">
      <w:start w:val="1"/>
      <w:numFmt w:val="decimal"/>
      <w:lvlText w:val="%1."/>
      <w:lvlJc w:val="left"/>
      <w:pPr>
        <w:ind w:left="753" w:hanging="360"/>
      </w:pPr>
      <w:rPr>
        <w:rFonts w:hint="default"/>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9" w15:restartNumberingAfterBreak="0">
    <w:nsid w:val="1EDB5EA4"/>
    <w:multiLevelType w:val="hybridMultilevel"/>
    <w:tmpl w:val="CD7460D4"/>
    <w:lvl w:ilvl="0" w:tplc="1E609DA8">
      <w:start w:val="1"/>
      <w:numFmt w:val="lowerLetter"/>
      <w:lvlText w:val="%1)"/>
      <w:lvlJc w:val="left"/>
      <w:pPr>
        <w:ind w:left="720" w:hanging="360"/>
      </w:pPr>
      <w:rPr>
        <w:rFonts w:ascii="Garamond" w:hAnsi="Garamond"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EE14832"/>
    <w:multiLevelType w:val="hybridMultilevel"/>
    <w:tmpl w:val="B91049EC"/>
    <w:lvl w:ilvl="0" w:tplc="5400042A">
      <w:start w:val="1"/>
      <w:numFmt w:val="decimal"/>
      <w:lvlText w:val="%1."/>
      <w:lvlJc w:val="left"/>
      <w:pPr>
        <w:tabs>
          <w:tab w:val="num" w:pos="1440"/>
        </w:tabs>
        <w:ind w:left="1440" w:hanging="360"/>
      </w:pPr>
      <w:rPr>
        <w:rFonts w:hint="default"/>
        <w:b/>
        <w:bCs/>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253061F"/>
    <w:multiLevelType w:val="hybridMultilevel"/>
    <w:tmpl w:val="A6441CBC"/>
    <w:lvl w:ilvl="0" w:tplc="04100007">
      <w:start w:val="1"/>
      <w:numFmt w:val="bullet"/>
      <w:lvlText w:val=""/>
      <w:lvlJc w:val="left"/>
      <w:pPr>
        <w:tabs>
          <w:tab w:val="num" w:pos="1440"/>
        </w:tabs>
        <w:ind w:left="1440" w:hanging="360"/>
      </w:pPr>
      <w:rPr>
        <w:rFonts w:ascii="Wingdings" w:hAnsi="Wingdings" w:hint="default"/>
        <w:sz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39F5698"/>
    <w:multiLevelType w:val="hybridMultilevel"/>
    <w:tmpl w:val="7F508D7C"/>
    <w:lvl w:ilvl="0" w:tplc="BCD48F6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3F17D11"/>
    <w:multiLevelType w:val="hybridMultilevel"/>
    <w:tmpl w:val="9A54FEB2"/>
    <w:lvl w:ilvl="0" w:tplc="28CC92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4AD4C68"/>
    <w:multiLevelType w:val="hybridMultilevel"/>
    <w:tmpl w:val="E2E62BD0"/>
    <w:lvl w:ilvl="0" w:tplc="04100017">
      <w:start w:val="1"/>
      <w:numFmt w:val="lowerLetter"/>
      <w:lvlText w:val="%1)"/>
      <w:lvlJc w:val="left"/>
      <w:pPr>
        <w:ind w:left="1637"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5847C82"/>
    <w:multiLevelType w:val="hybridMultilevel"/>
    <w:tmpl w:val="C54EE0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75106F1"/>
    <w:multiLevelType w:val="hybridMultilevel"/>
    <w:tmpl w:val="01FA42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D4A363E"/>
    <w:multiLevelType w:val="hybridMultilevel"/>
    <w:tmpl w:val="43F21E82"/>
    <w:lvl w:ilvl="0" w:tplc="04100017">
      <w:start w:val="1"/>
      <w:numFmt w:val="lowerLetter"/>
      <w:lvlText w:val="%1)"/>
      <w:lvlJc w:val="left"/>
      <w:pPr>
        <w:ind w:left="1113" w:hanging="360"/>
      </w:pPr>
    </w:lvl>
    <w:lvl w:ilvl="1" w:tplc="04100019" w:tentative="1">
      <w:start w:val="1"/>
      <w:numFmt w:val="lowerLetter"/>
      <w:lvlText w:val="%2."/>
      <w:lvlJc w:val="left"/>
      <w:pPr>
        <w:ind w:left="1833" w:hanging="360"/>
      </w:pPr>
    </w:lvl>
    <w:lvl w:ilvl="2" w:tplc="0410001B" w:tentative="1">
      <w:start w:val="1"/>
      <w:numFmt w:val="lowerRoman"/>
      <w:lvlText w:val="%3."/>
      <w:lvlJc w:val="right"/>
      <w:pPr>
        <w:ind w:left="2553" w:hanging="180"/>
      </w:pPr>
    </w:lvl>
    <w:lvl w:ilvl="3" w:tplc="0410000F" w:tentative="1">
      <w:start w:val="1"/>
      <w:numFmt w:val="decimal"/>
      <w:lvlText w:val="%4."/>
      <w:lvlJc w:val="left"/>
      <w:pPr>
        <w:ind w:left="3273" w:hanging="360"/>
      </w:pPr>
    </w:lvl>
    <w:lvl w:ilvl="4" w:tplc="04100019" w:tentative="1">
      <w:start w:val="1"/>
      <w:numFmt w:val="lowerLetter"/>
      <w:lvlText w:val="%5."/>
      <w:lvlJc w:val="left"/>
      <w:pPr>
        <w:ind w:left="3993" w:hanging="360"/>
      </w:pPr>
    </w:lvl>
    <w:lvl w:ilvl="5" w:tplc="0410001B" w:tentative="1">
      <w:start w:val="1"/>
      <w:numFmt w:val="lowerRoman"/>
      <w:lvlText w:val="%6."/>
      <w:lvlJc w:val="right"/>
      <w:pPr>
        <w:ind w:left="4713" w:hanging="180"/>
      </w:pPr>
    </w:lvl>
    <w:lvl w:ilvl="6" w:tplc="0410000F" w:tentative="1">
      <w:start w:val="1"/>
      <w:numFmt w:val="decimal"/>
      <w:lvlText w:val="%7."/>
      <w:lvlJc w:val="left"/>
      <w:pPr>
        <w:ind w:left="5433" w:hanging="360"/>
      </w:pPr>
    </w:lvl>
    <w:lvl w:ilvl="7" w:tplc="04100019" w:tentative="1">
      <w:start w:val="1"/>
      <w:numFmt w:val="lowerLetter"/>
      <w:lvlText w:val="%8."/>
      <w:lvlJc w:val="left"/>
      <w:pPr>
        <w:ind w:left="6153" w:hanging="360"/>
      </w:pPr>
    </w:lvl>
    <w:lvl w:ilvl="8" w:tplc="0410001B" w:tentative="1">
      <w:start w:val="1"/>
      <w:numFmt w:val="lowerRoman"/>
      <w:lvlText w:val="%9."/>
      <w:lvlJc w:val="right"/>
      <w:pPr>
        <w:ind w:left="6873" w:hanging="180"/>
      </w:pPr>
    </w:lvl>
  </w:abstractNum>
  <w:abstractNum w:abstractNumId="28" w15:restartNumberingAfterBreak="0">
    <w:nsid w:val="2DC9235A"/>
    <w:multiLevelType w:val="hybridMultilevel"/>
    <w:tmpl w:val="8CEA8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F962DB"/>
    <w:multiLevelType w:val="hybridMultilevel"/>
    <w:tmpl w:val="F0429C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F40563D"/>
    <w:multiLevelType w:val="hybridMultilevel"/>
    <w:tmpl w:val="58367A2C"/>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CD41BD"/>
    <w:multiLevelType w:val="hybridMultilevel"/>
    <w:tmpl w:val="065687C0"/>
    <w:lvl w:ilvl="0" w:tplc="F634DA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24D6F38"/>
    <w:multiLevelType w:val="hybridMultilevel"/>
    <w:tmpl w:val="299C9FF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CB59C5"/>
    <w:multiLevelType w:val="hybridMultilevel"/>
    <w:tmpl w:val="604812C4"/>
    <w:lvl w:ilvl="0" w:tplc="1F64AF9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332B482F"/>
    <w:multiLevelType w:val="hybridMultilevel"/>
    <w:tmpl w:val="01D82CD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33323F0E"/>
    <w:multiLevelType w:val="hybridMultilevel"/>
    <w:tmpl w:val="66BA736A"/>
    <w:lvl w:ilvl="0" w:tplc="B94079DC">
      <w:start w:val="1"/>
      <w:numFmt w:val="lowerLetter"/>
      <w:lvlText w:val="%1)"/>
      <w:lvlJc w:val="left"/>
      <w:pPr>
        <w:ind w:left="850"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6" w15:restartNumberingAfterBreak="0">
    <w:nsid w:val="36341C97"/>
    <w:multiLevelType w:val="hybridMultilevel"/>
    <w:tmpl w:val="3FF054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811F53"/>
    <w:multiLevelType w:val="hybridMultilevel"/>
    <w:tmpl w:val="591CEE74"/>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B5A335F"/>
    <w:multiLevelType w:val="hybridMultilevel"/>
    <w:tmpl w:val="942A93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01D60B8"/>
    <w:multiLevelType w:val="hybridMultilevel"/>
    <w:tmpl w:val="8CDC46F6"/>
    <w:lvl w:ilvl="0" w:tplc="0410000F">
      <w:start w:val="1"/>
      <w:numFmt w:val="decimal"/>
      <w:lvlText w:val="%1."/>
      <w:lvlJc w:val="left"/>
      <w:pPr>
        <w:ind w:left="817" w:hanging="360"/>
      </w:p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40" w15:restartNumberingAfterBreak="0">
    <w:nsid w:val="40345763"/>
    <w:multiLevelType w:val="hybridMultilevel"/>
    <w:tmpl w:val="4ACCDDEA"/>
    <w:lvl w:ilvl="0" w:tplc="31FE6384">
      <w:start w:val="1"/>
      <w:numFmt w:val="decimal"/>
      <w:lvlText w:val="%1."/>
      <w:lvlJc w:val="left"/>
      <w:pPr>
        <w:ind w:left="393" w:hanging="360"/>
      </w:pPr>
      <w:rPr>
        <w:rFonts w:hint="default"/>
      </w:rPr>
    </w:lvl>
    <w:lvl w:ilvl="1" w:tplc="04100019" w:tentative="1">
      <w:start w:val="1"/>
      <w:numFmt w:val="lowerLetter"/>
      <w:lvlText w:val="%2."/>
      <w:lvlJc w:val="left"/>
      <w:pPr>
        <w:ind w:left="1113" w:hanging="360"/>
      </w:pPr>
    </w:lvl>
    <w:lvl w:ilvl="2" w:tplc="0410001B" w:tentative="1">
      <w:start w:val="1"/>
      <w:numFmt w:val="lowerRoman"/>
      <w:lvlText w:val="%3."/>
      <w:lvlJc w:val="right"/>
      <w:pPr>
        <w:ind w:left="1833" w:hanging="180"/>
      </w:pPr>
    </w:lvl>
    <w:lvl w:ilvl="3" w:tplc="0410000F" w:tentative="1">
      <w:start w:val="1"/>
      <w:numFmt w:val="decimal"/>
      <w:lvlText w:val="%4."/>
      <w:lvlJc w:val="left"/>
      <w:pPr>
        <w:ind w:left="2553" w:hanging="360"/>
      </w:pPr>
    </w:lvl>
    <w:lvl w:ilvl="4" w:tplc="04100019" w:tentative="1">
      <w:start w:val="1"/>
      <w:numFmt w:val="lowerLetter"/>
      <w:lvlText w:val="%5."/>
      <w:lvlJc w:val="left"/>
      <w:pPr>
        <w:ind w:left="3273" w:hanging="360"/>
      </w:pPr>
    </w:lvl>
    <w:lvl w:ilvl="5" w:tplc="0410001B" w:tentative="1">
      <w:start w:val="1"/>
      <w:numFmt w:val="lowerRoman"/>
      <w:lvlText w:val="%6."/>
      <w:lvlJc w:val="right"/>
      <w:pPr>
        <w:ind w:left="3993" w:hanging="180"/>
      </w:pPr>
    </w:lvl>
    <w:lvl w:ilvl="6" w:tplc="0410000F" w:tentative="1">
      <w:start w:val="1"/>
      <w:numFmt w:val="decimal"/>
      <w:lvlText w:val="%7."/>
      <w:lvlJc w:val="left"/>
      <w:pPr>
        <w:ind w:left="4713" w:hanging="360"/>
      </w:pPr>
    </w:lvl>
    <w:lvl w:ilvl="7" w:tplc="04100019" w:tentative="1">
      <w:start w:val="1"/>
      <w:numFmt w:val="lowerLetter"/>
      <w:lvlText w:val="%8."/>
      <w:lvlJc w:val="left"/>
      <w:pPr>
        <w:ind w:left="5433" w:hanging="360"/>
      </w:pPr>
    </w:lvl>
    <w:lvl w:ilvl="8" w:tplc="0410001B" w:tentative="1">
      <w:start w:val="1"/>
      <w:numFmt w:val="lowerRoman"/>
      <w:lvlText w:val="%9."/>
      <w:lvlJc w:val="right"/>
      <w:pPr>
        <w:ind w:left="6153" w:hanging="180"/>
      </w:pPr>
    </w:lvl>
  </w:abstractNum>
  <w:abstractNum w:abstractNumId="41" w15:restartNumberingAfterBreak="0">
    <w:nsid w:val="40D574D7"/>
    <w:multiLevelType w:val="hybridMultilevel"/>
    <w:tmpl w:val="54603B04"/>
    <w:lvl w:ilvl="0" w:tplc="04100007">
      <w:start w:val="1"/>
      <w:numFmt w:val="bullet"/>
      <w:lvlText w:val=""/>
      <w:lvlJc w:val="left"/>
      <w:pPr>
        <w:ind w:left="822" w:hanging="360"/>
      </w:pPr>
      <w:rPr>
        <w:rFonts w:ascii="Wingdings" w:hAnsi="Wingdings" w:hint="default"/>
        <w:b/>
        <w:sz w:val="16"/>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2" w15:restartNumberingAfterBreak="0">
    <w:nsid w:val="431D6258"/>
    <w:multiLevelType w:val="hybridMultilevel"/>
    <w:tmpl w:val="7AC42BC2"/>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3D80B11"/>
    <w:multiLevelType w:val="hybridMultilevel"/>
    <w:tmpl w:val="4462D5EA"/>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454104DD"/>
    <w:multiLevelType w:val="hybridMultilevel"/>
    <w:tmpl w:val="9384935E"/>
    <w:lvl w:ilvl="0" w:tplc="04100007">
      <w:start w:val="1"/>
      <w:numFmt w:val="bullet"/>
      <w:lvlText w:val=""/>
      <w:lvlJc w:val="left"/>
      <w:pPr>
        <w:ind w:left="720" w:hanging="360"/>
      </w:pPr>
      <w:rPr>
        <w:rFonts w:ascii="Wingdings" w:hAnsi="Wingdings" w:hint="default"/>
        <w:b/>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64755DD"/>
    <w:multiLevelType w:val="multilevel"/>
    <w:tmpl w:val="04100023"/>
    <w:lvl w:ilvl="0">
      <w:start w:val="1"/>
      <w:numFmt w:val="upperRoman"/>
      <w:pStyle w:val="Titolo1"/>
      <w:lvlText w:val="Articolo %1."/>
      <w:lvlJc w:val="left"/>
      <w:pPr>
        <w:tabs>
          <w:tab w:val="num" w:pos="2160"/>
        </w:tabs>
        <w:ind w:left="0" w:firstLine="0"/>
      </w:pPr>
    </w:lvl>
    <w:lvl w:ilvl="1">
      <w:start w:val="1"/>
      <w:numFmt w:val="decimalZero"/>
      <w:pStyle w:val="Titolo2"/>
      <w:isLgl/>
      <w:lvlText w:val="Sezione %1.%2"/>
      <w:lvlJc w:val="left"/>
      <w:pPr>
        <w:tabs>
          <w:tab w:val="num" w:pos="1800"/>
        </w:tabs>
        <w:ind w:left="0" w:firstLine="0"/>
      </w:pPr>
    </w:lvl>
    <w:lvl w:ilvl="2">
      <w:start w:val="1"/>
      <w:numFmt w:val="lowerLetter"/>
      <w:pStyle w:val="Titolo3"/>
      <w:lvlText w:val="(%3)"/>
      <w:lvlJc w:val="left"/>
      <w:pPr>
        <w:tabs>
          <w:tab w:val="num" w:pos="720"/>
        </w:tabs>
        <w:ind w:left="720" w:hanging="432"/>
      </w:pPr>
    </w:lvl>
    <w:lvl w:ilvl="3">
      <w:start w:val="1"/>
      <w:numFmt w:val="lowerRoman"/>
      <w:pStyle w:val="Titolo4"/>
      <w:lvlText w:val="(%4)"/>
      <w:lvlJc w:val="right"/>
      <w:pPr>
        <w:tabs>
          <w:tab w:val="num" w:pos="864"/>
        </w:tabs>
        <w:ind w:left="864" w:hanging="144"/>
      </w:pPr>
    </w:lvl>
    <w:lvl w:ilvl="4">
      <w:start w:val="1"/>
      <w:numFmt w:val="decimal"/>
      <w:pStyle w:val="Titolo5"/>
      <w:lvlText w:val="%5)"/>
      <w:lvlJc w:val="left"/>
      <w:pPr>
        <w:tabs>
          <w:tab w:val="num" w:pos="1008"/>
        </w:tabs>
        <w:ind w:left="1008" w:hanging="432"/>
      </w:pPr>
    </w:lvl>
    <w:lvl w:ilvl="5">
      <w:start w:val="1"/>
      <w:numFmt w:val="lowerLetter"/>
      <w:pStyle w:val="Titolo6"/>
      <w:lvlText w:val="%6)"/>
      <w:lvlJc w:val="left"/>
      <w:pPr>
        <w:tabs>
          <w:tab w:val="num" w:pos="1152"/>
        </w:tabs>
        <w:ind w:left="1152" w:hanging="432"/>
      </w:pPr>
    </w:lvl>
    <w:lvl w:ilvl="6">
      <w:start w:val="1"/>
      <w:numFmt w:val="lowerRoman"/>
      <w:pStyle w:val="Titolo7"/>
      <w:lvlText w:val="%7)"/>
      <w:lvlJc w:val="right"/>
      <w:pPr>
        <w:tabs>
          <w:tab w:val="num" w:pos="1296"/>
        </w:tabs>
        <w:ind w:left="1296" w:hanging="288"/>
      </w:pPr>
    </w:lvl>
    <w:lvl w:ilvl="7">
      <w:start w:val="1"/>
      <w:numFmt w:val="lowerLetter"/>
      <w:pStyle w:val="Titolo8"/>
      <w:lvlText w:val="%8."/>
      <w:lvlJc w:val="left"/>
      <w:pPr>
        <w:tabs>
          <w:tab w:val="num" w:pos="1440"/>
        </w:tabs>
        <w:ind w:left="1440" w:hanging="432"/>
      </w:pPr>
    </w:lvl>
    <w:lvl w:ilvl="8">
      <w:start w:val="1"/>
      <w:numFmt w:val="lowerRoman"/>
      <w:pStyle w:val="Titolo9"/>
      <w:lvlText w:val="%9."/>
      <w:lvlJc w:val="right"/>
      <w:pPr>
        <w:tabs>
          <w:tab w:val="num" w:pos="1584"/>
        </w:tabs>
        <w:ind w:left="1584" w:hanging="144"/>
      </w:pPr>
    </w:lvl>
  </w:abstractNum>
  <w:abstractNum w:abstractNumId="46" w15:restartNumberingAfterBreak="0">
    <w:nsid w:val="47FE2CE8"/>
    <w:multiLevelType w:val="hybridMultilevel"/>
    <w:tmpl w:val="E1A2C514"/>
    <w:lvl w:ilvl="0" w:tplc="04100013">
      <w:start w:val="1"/>
      <w:numFmt w:val="upperRoman"/>
      <w:lvlText w:val="%1."/>
      <w:lvlJc w:val="right"/>
      <w:pPr>
        <w:ind w:left="2700" w:hanging="360"/>
      </w:pPr>
    </w:lvl>
    <w:lvl w:ilvl="1" w:tplc="04100019" w:tentative="1">
      <w:start w:val="1"/>
      <w:numFmt w:val="lowerLetter"/>
      <w:lvlText w:val="%2."/>
      <w:lvlJc w:val="left"/>
      <w:pPr>
        <w:ind w:left="3420" w:hanging="360"/>
      </w:pPr>
    </w:lvl>
    <w:lvl w:ilvl="2" w:tplc="0410001B" w:tentative="1">
      <w:start w:val="1"/>
      <w:numFmt w:val="lowerRoman"/>
      <w:lvlText w:val="%3."/>
      <w:lvlJc w:val="right"/>
      <w:pPr>
        <w:ind w:left="4140" w:hanging="180"/>
      </w:pPr>
    </w:lvl>
    <w:lvl w:ilvl="3" w:tplc="0410000F" w:tentative="1">
      <w:start w:val="1"/>
      <w:numFmt w:val="decimal"/>
      <w:lvlText w:val="%4."/>
      <w:lvlJc w:val="left"/>
      <w:pPr>
        <w:ind w:left="4860" w:hanging="360"/>
      </w:pPr>
    </w:lvl>
    <w:lvl w:ilvl="4" w:tplc="04100019" w:tentative="1">
      <w:start w:val="1"/>
      <w:numFmt w:val="lowerLetter"/>
      <w:lvlText w:val="%5."/>
      <w:lvlJc w:val="left"/>
      <w:pPr>
        <w:ind w:left="5580" w:hanging="360"/>
      </w:pPr>
    </w:lvl>
    <w:lvl w:ilvl="5" w:tplc="0410001B" w:tentative="1">
      <w:start w:val="1"/>
      <w:numFmt w:val="lowerRoman"/>
      <w:lvlText w:val="%6."/>
      <w:lvlJc w:val="right"/>
      <w:pPr>
        <w:ind w:left="6300" w:hanging="180"/>
      </w:pPr>
    </w:lvl>
    <w:lvl w:ilvl="6" w:tplc="0410000F" w:tentative="1">
      <w:start w:val="1"/>
      <w:numFmt w:val="decimal"/>
      <w:lvlText w:val="%7."/>
      <w:lvlJc w:val="left"/>
      <w:pPr>
        <w:ind w:left="7020" w:hanging="360"/>
      </w:pPr>
    </w:lvl>
    <w:lvl w:ilvl="7" w:tplc="04100019" w:tentative="1">
      <w:start w:val="1"/>
      <w:numFmt w:val="lowerLetter"/>
      <w:lvlText w:val="%8."/>
      <w:lvlJc w:val="left"/>
      <w:pPr>
        <w:ind w:left="7740" w:hanging="360"/>
      </w:pPr>
    </w:lvl>
    <w:lvl w:ilvl="8" w:tplc="0410001B" w:tentative="1">
      <w:start w:val="1"/>
      <w:numFmt w:val="lowerRoman"/>
      <w:lvlText w:val="%9."/>
      <w:lvlJc w:val="right"/>
      <w:pPr>
        <w:ind w:left="8460" w:hanging="180"/>
      </w:pPr>
    </w:lvl>
  </w:abstractNum>
  <w:abstractNum w:abstractNumId="47" w15:restartNumberingAfterBreak="0">
    <w:nsid w:val="482B6458"/>
    <w:multiLevelType w:val="hybridMultilevel"/>
    <w:tmpl w:val="9DA89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9156AE6"/>
    <w:multiLevelType w:val="hybridMultilevel"/>
    <w:tmpl w:val="6B60B87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9741A00"/>
    <w:multiLevelType w:val="hybridMultilevel"/>
    <w:tmpl w:val="80A479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9B60CF7"/>
    <w:multiLevelType w:val="hybridMultilevel"/>
    <w:tmpl w:val="0E5AE552"/>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BA54196"/>
    <w:multiLevelType w:val="hybridMultilevel"/>
    <w:tmpl w:val="87B0FEE4"/>
    <w:lvl w:ilvl="0" w:tplc="FFFFFFFF">
      <w:start w:val="1"/>
      <w:numFmt w:val="decimal"/>
      <w:lvlText w:val="%1."/>
      <w:lvlJc w:val="left"/>
      <w:pPr>
        <w:ind w:left="8157" w:hanging="360"/>
      </w:pPr>
    </w:lvl>
    <w:lvl w:ilvl="1" w:tplc="604A7CA8">
      <w:start w:val="1"/>
      <w:numFmt w:val="lowerLetter"/>
      <w:lvlText w:val="%2)"/>
      <w:lvlJc w:val="left"/>
      <w:pPr>
        <w:ind w:left="720" w:hanging="360"/>
      </w:pPr>
      <w:rPr>
        <w:i w:val="0"/>
        <w:iCs w:val="0"/>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5A5294"/>
    <w:multiLevelType w:val="hybridMultilevel"/>
    <w:tmpl w:val="6AA00F16"/>
    <w:lvl w:ilvl="0" w:tplc="639CF2D0">
      <w:start w:val="1"/>
      <w:numFmt w:val="decimal"/>
      <w:lvlText w:val="%1."/>
      <w:lvlJc w:val="left"/>
      <w:pPr>
        <w:ind w:left="393" w:hanging="360"/>
      </w:pPr>
      <w:rPr>
        <w:rFonts w:hint="default"/>
      </w:rPr>
    </w:lvl>
    <w:lvl w:ilvl="1" w:tplc="04100017">
      <w:start w:val="1"/>
      <w:numFmt w:val="lowerLetter"/>
      <w:lvlText w:val="%2)"/>
      <w:lvlJc w:val="left"/>
      <w:pPr>
        <w:ind w:left="720" w:hanging="360"/>
      </w:pPr>
    </w:lvl>
    <w:lvl w:ilvl="2" w:tplc="0410001B" w:tentative="1">
      <w:start w:val="1"/>
      <w:numFmt w:val="lowerRoman"/>
      <w:lvlText w:val="%3."/>
      <w:lvlJc w:val="right"/>
      <w:pPr>
        <w:ind w:left="1833" w:hanging="180"/>
      </w:pPr>
    </w:lvl>
    <w:lvl w:ilvl="3" w:tplc="0410000F" w:tentative="1">
      <w:start w:val="1"/>
      <w:numFmt w:val="decimal"/>
      <w:lvlText w:val="%4."/>
      <w:lvlJc w:val="left"/>
      <w:pPr>
        <w:ind w:left="2553" w:hanging="360"/>
      </w:pPr>
    </w:lvl>
    <w:lvl w:ilvl="4" w:tplc="04100019" w:tentative="1">
      <w:start w:val="1"/>
      <w:numFmt w:val="lowerLetter"/>
      <w:lvlText w:val="%5."/>
      <w:lvlJc w:val="left"/>
      <w:pPr>
        <w:ind w:left="3273" w:hanging="360"/>
      </w:pPr>
    </w:lvl>
    <w:lvl w:ilvl="5" w:tplc="0410001B" w:tentative="1">
      <w:start w:val="1"/>
      <w:numFmt w:val="lowerRoman"/>
      <w:lvlText w:val="%6."/>
      <w:lvlJc w:val="right"/>
      <w:pPr>
        <w:ind w:left="3993" w:hanging="180"/>
      </w:pPr>
    </w:lvl>
    <w:lvl w:ilvl="6" w:tplc="0410000F" w:tentative="1">
      <w:start w:val="1"/>
      <w:numFmt w:val="decimal"/>
      <w:lvlText w:val="%7."/>
      <w:lvlJc w:val="left"/>
      <w:pPr>
        <w:ind w:left="4713" w:hanging="360"/>
      </w:pPr>
    </w:lvl>
    <w:lvl w:ilvl="7" w:tplc="04100019" w:tentative="1">
      <w:start w:val="1"/>
      <w:numFmt w:val="lowerLetter"/>
      <w:lvlText w:val="%8."/>
      <w:lvlJc w:val="left"/>
      <w:pPr>
        <w:ind w:left="5433" w:hanging="360"/>
      </w:pPr>
    </w:lvl>
    <w:lvl w:ilvl="8" w:tplc="0410001B" w:tentative="1">
      <w:start w:val="1"/>
      <w:numFmt w:val="lowerRoman"/>
      <w:lvlText w:val="%9."/>
      <w:lvlJc w:val="right"/>
      <w:pPr>
        <w:ind w:left="6153" w:hanging="180"/>
      </w:pPr>
    </w:lvl>
  </w:abstractNum>
  <w:abstractNum w:abstractNumId="53" w15:restartNumberingAfterBreak="0">
    <w:nsid w:val="4CB27D1A"/>
    <w:multiLevelType w:val="hybridMultilevel"/>
    <w:tmpl w:val="0EC86FA2"/>
    <w:lvl w:ilvl="0" w:tplc="A23C8A5A">
      <w:start w:val="3"/>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4F885314"/>
    <w:multiLevelType w:val="hybridMultilevel"/>
    <w:tmpl w:val="C13CB8B6"/>
    <w:lvl w:ilvl="0" w:tplc="04100007">
      <w:start w:val="1"/>
      <w:numFmt w:val="bullet"/>
      <w:lvlText w:val=""/>
      <w:lvlJc w:val="left"/>
      <w:pPr>
        <w:ind w:left="1177" w:hanging="360"/>
      </w:pPr>
      <w:rPr>
        <w:rFonts w:ascii="Wingdings" w:hAnsi="Wingdings" w:hint="default"/>
        <w:b/>
        <w:sz w:val="16"/>
      </w:rPr>
    </w:lvl>
    <w:lvl w:ilvl="1" w:tplc="04100003" w:tentative="1">
      <w:start w:val="1"/>
      <w:numFmt w:val="bullet"/>
      <w:lvlText w:val="o"/>
      <w:lvlJc w:val="left"/>
      <w:pPr>
        <w:ind w:left="1897" w:hanging="360"/>
      </w:pPr>
      <w:rPr>
        <w:rFonts w:ascii="Courier New" w:hAnsi="Courier New" w:cs="Courier New" w:hint="default"/>
      </w:rPr>
    </w:lvl>
    <w:lvl w:ilvl="2" w:tplc="04100005" w:tentative="1">
      <w:start w:val="1"/>
      <w:numFmt w:val="bullet"/>
      <w:lvlText w:val=""/>
      <w:lvlJc w:val="left"/>
      <w:pPr>
        <w:ind w:left="2617" w:hanging="360"/>
      </w:pPr>
      <w:rPr>
        <w:rFonts w:ascii="Wingdings" w:hAnsi="Wingdings" w:hint="default"/>
      </w:rPr>
    </w:lvl>
    <w:lvl w:ilvl="3" w:tplc="04100001" w:tentative="1">
      <w:start w:val="1"/>
      <w:numFmt w:val="bullet"/>
      <w:lvlText w:val=""/>
      <w:lvlJc w:val="left"/>
      <w:pPr>
        <w:ind w:left="3337" w:hanging="360"/>
      </w:pPr>
      <w:rPr>
        <w:rFonts w:ascii="Symbol" w:hAnsi="Symbol" w:hint="default"/>
      </w:rPr>
    </w:lvl>
    <w:lvl w:ilvl="4" w:tplc="04100003" w:tentative="1">
      <w:start w:val="1"/>
      <w:numFmt w:val="bullet"/>
      <w:lvlText w:val="o"/>
      <w:lvlJc w:val="left"/>
      <w:pPr>
        <w:ind w:left="4057" w:hanging="360"/>
      </w:pPr>
      <w:rPr>
        <w:rFonts w:ascii="Courier New" w:hAnsi="Courier New" w:cs="Courier New" w:hint="default"/>
      </w:rPr>
    </w:lvl>
    <w:lvl w:ilvl="5" w:tplc="04100005" w:tentative="1">
      <w:start w:val="1"/>
      <w:numFmt w:val="bullet"/>
      <w:lvlText w:val=""/>
      <w:lvlJc w:val="left"/>
      <w:pPr>
        <w:ind w:left="4777" w:hanging="360"/>
      </w:pPr>
      <w:rPr>
        <w:rFonts w:ascii="Wingdings" w:hAnsi="Wingdings" w:hint="default"/>
      </w:rPr>
    </w:lvl>
    <w:lvl w:ilvl="6" w:tplc="04100001" w:tentative="1">
      <w:start w:val="1"/>
      <w:numFmt w:val="bullet"/>
      <w:lvlText w:val=""/>
      <w:lvlJc w:val="left"/>
      <w:pPr>
        <w:ind w:left="5497" w:hanging="360"/>
      </w:pPr>
      <w:rPr>
        <w:rFonts w:ascii="Symbol" w:hAnsi="Symbol" w:hint="default"/>
      </w:rPr>
    </w:lvl>
    <w:lvl w:ilvl="7" w:tplc="04100003" w:tentative="1">
      <w:start w:val="1"/>
      <w:numFmt w:val="bullet"/>
      <w:lvlText w:val="o"/>
      <w:lvlJc w:val="left"/>
      <w:pPr>
        <w:ind w:left="6217" w:hanging="360"/>
      </w:pPr>
      <w:rPr>
        <w:rFonts w:ascii="Courier New" w:hAnsi="Courier New" w:cs="Courier New" w:hint="default"/>
      </w:rPr>
    </w:lvl>
    <w:lvl w:ilvl="8" w:tplc="04100005" w:tentative="1">
      <w:start w:val="1"/>
      <w:numFmt w:val="bullet"/>
      <w:lvlText w:val=""/>
      <w:lvlJc w:val="left"/>
      <w:pPr>
        <w:ind w:left="6937" w:hanging="360"/>
      </w:pPr>
      <w:rPr>
        <w:rFonts w:ascii="Wingdings" w:hAnsi="Wingdings" w:hint="default"/>
      </w:rPr>
    </w:lvl>
  </w:abstractNum>
  <w:abstractNum w:abstractNumId="55" w15:restartNumberingAfterBreak="0">
    <w:nsid w:val="4F8A2467"/>
    <w:multiLevelType w:val="hybridMultilevel"/>
    <w:tmpl w:val="7554AD3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DF5045"/>
    <w:multiLevelType w:val="hybridMultilevel"/>
    <w:tmpl w:val="7960DBEE"/>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3F05413"/>
    <w:multiLevelType w:val="hybridMultilevel"/>
    <w:tmpl w:val="C540D1EC"/>
    <w:lvl w:ilvl="0" w:tplc="0410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42F5A5D"/>
    <w:multiLevelType w:val="hybridMultilevel"/>
    <w:tmpl w:val="B6EC2844"/>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56C7503B"/>
    <w:multiLevelType w:val="hybridMultilevel"/>
    <w:tmpl w:val="42AAEEFC"/>
    <w:lvl w:ilvl="0" w:tplc="04100007">
      <w:start w:val="1"/>
      <w:numFmt w:val="bullet"/>
      <w:lvlText w:val=""/>
      <w:lvlJc w:val="left"/>
      <w:pPr>
        <w:ind w:left="822" w:hanging="360"/>
      </w:pPr>
      <w:rPr>
        <w:rFonts w:ascii="Wingdings" w:hAnsi="Wingdings" w:hint="default"/>
        <w:b/>
        <w:sz w:val="16"/>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60" w15:restartNumberingAfterBreak="0">
    <w:nsid w:val="5BCC775E"/>
    <w:multiLevelType w:val="hybridMultilevel"/>
    <w:tmpl w:val="D6A033F8"/>
    <w:lvl w:ilvl="0" w:tplc="04100017">
      <w:start w:val="1"/>
      <w:numFmt w:val="lowerLetter"/>
      <w:lvlText w:val="%1)"/>
      <w:lvlJc w:val="left"/>
      <w:pPr>
        <w:ind w:left="753" w:hanging="360"/>
      </w:pPr>
      <w:rPr>
        <w:rFonts w:hint="default"/>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61" w15:restartNumberingAfterBreak="0">
    <w:nsid w:val="5F312C12"/>
    <w:multiLevelType w:val="hybridMultilevel"/>
    <w:tmpl w:val="22A22D5C"/>
    <w:lvl w:ilvl="0" w:tplc="0410001B">
      <w:start w:val="1"/>
      <w:numFmt w:val="lowerRoman"/>
      <w:lvlText w:val="%1."/>
      <w:lvlJc w:val="righ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2" w15:restartNumberingAfterBreak="0">
    <w:nsid w:val="5FA15ED4"/>
    <w:multiLevelType w:val="hybridMultilevel"/>
    <w:tmpl w:val="7056F2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FB9190B"/>
    <w:multiLevelType w:val="hybridMultilevel"/>
    <w:tmpl w:val="70B8CF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67642295"/>
    <w:multiLevelType w:val="hybridMultilevel"/>
    <w:tmpl w:val="8F34529E"/>
    <w:lvl w:ilvl="0" w:tplc="D6D0A9FE">
      <w:start w:val="1"/>
      <w:numFmt w:val="decimal"/>
      <w:lvlText w:val="%1."/>
      <w:lvlJc w:val="left"/>
      <w:pPr>
        <w:tabs>
          <w:tab w:val="num" w:pos="1440"/>
        </w:tabs>
        <w:ind w:left="1440" w:hanging="360"/>
      </w:pPr>
      <w:rPr>
        <w:rFonts w:ascii="Bookman Old Style" w:eastAsia="Times New Roman" w:hAnsi="Bookman Old Style" w:cs="Times New Roman"/>
        <w:b w:val="0"/>
        <w:bCs/>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15:restartNumberingAfterBreak="0">
    <w:nsid w:val="68E01A71"/>
    <w:multiLevelType w:val="hybridMultilevel"/>
    <w:tmpl w:val="4DDC8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8F12FC3"/>
    <w:multiLevelType w:val="hybridMultilevel"/>
    <w:tmpl w:val="5A5CD8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693439A3"/>
    <w:multiLevelType w:val="hybridMultilevel"/>
    <w:tmpl w:val="67E66B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34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C373F91"/>
    <w:multiLevelType w:val="hybridMultilevel"/>
    <w:tmpl w:val="EA72C2BE"/>
    <w:lvl w:ilvl="0" w:tplc="C966C5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D0E7C4E"/>
    <w:multiLevelType w:val="hybridMultilevel"/>
    <w:tmpl w:val="D35054B0"/>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F7B1A8A"/>
    <w:multiLevelType w:val="hybridMultilevel"/>
    <w:tmpl w:val="C92A0D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1" w15:restartNumberingAfterBreak="0">
    <w:nsid w:val="6F916E1B"/>
    <w:multiLevelType w:val="hybridMultilevel"/>
    <w:tmpl w:val="E2F43F70"/>
    <w:lvl w:ilvl="0" w:tplc="04100017">
      <w:start w:val="1"/>
      <w:numFmt w:val="lowerLetter"/>
      <w:lvlText w:val="%1)"/>
      <w:lvlJc w:val="left"/>
      <w:pPr>
        <w:ind w:left="753" w:hanging="360"/>
      </w:pPr>
      <w:rPr>
        <w:rFonts w:hint="default"/>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72" w15:restartNumberingAfterBreak="0">
    <w:nsid w:val="6FA6794E"/>
    <w:multiLevelType w:val="hybridMultilevel"/>
    <w:tmpl w:val="D23CEC7A"/>
    <w:lvl w:ilvl="0" w:tplc="B65C8418">
      <w:start w:val="1"/>
      <w:numFmt w:val="decimal"/>
      <w:lvlText w:val="%1."/>
      <w:lvlJc w:val="left"/>
      <w:pPr>
        <w:ind w:left="720" w:hanging="360"/>
      </w:pPr>
      <w:rPr>
        <w:rFonts w:ascii="Garamond" w:eastAsia="Times New Roman" w:hAnsi="Garamond" w:cs="Courier New"/>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603D81"/>
    <w:multiLevelType w:val="hybridMultilevel"/>
    <w:tmpl w:val="720E0E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35027D4"/>
    <w:multiLevelType w:val="hybridMultilevel"/>
    <w:tmpl w:val="A6663CC6"/>
    <w:lvl w:ilvl="0" w:tplc="C966C5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4E0024A"/>
    <w:multiLevelType w:val="hybridMultilevel"/>
    <w:tmpl w:val="248EE2D4"/>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5BE45C4"/>
    <w:multiLevelType w:val="hybridMultilevel"/>
    <w:tmpl w:val="2A042374"/>
    <w:lvl w:ilvl="0" w:tplc="FFFFFFFF">
      <w:start w:val="1"/>
      <w:numFmt w:val="decimal"/>
      <w:lvlText w:val="%1."/>
      <w:lvlJc w:val="left"/>
      <w:pPr>
        <w:ind w:left="8157" w:hanging="360"/>
      </w:pPr>
    </w:lvl>
    <w:lvl w:ilvl="1" w:tplc="8BF01EC2">
      <w:start w:val="1"/>
      <w:numFmt w:val="lowerRoman"/>
      <w:lvlText w:val="%2."/>
      <w:lvlJc w:val="right"/>
      <w:pPr>
        <w:ind w:left="720" w:hanging="360"/>
      </w:pPr>
      <w:rPr>
        <w:i/>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6561860"/>
    <w:multiLevelType w:val="hybridMultilevel"/>
    <w:tmpl w:val="8CEA898C"/>
    <w:lvl w:ilvl="0" w:tplc="C966C5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70132BB"/>
    <w:multiLevelType w:val="hybridMultilevel"/>
    <w:tmpl w:val="607AC304"/>
    <w:lvl w:ilvl="0" w:tplc="0C5093F4">
      <w:start w:val="1"/>
      <w:numFmt w:val="decimal"/>
      <w:lvlText w:val="%1."/>
      <w:lvlJc w:val="left"/>
      <w:pPr>
        <w:ind w:left="393" w:hanging="360"/>
      </w:pPr>
      <w:rPr>
        <w:rFonts w:hint="default"/>
      </w:rPr>
    </w:lvl>
    <w:lvl w:ilvl="1" w:tplc="04100019" w:tentative="1">
      <w:start w:val="1"/>
      <w:numFmt w:val="lowerLetter"/>
      <w:lvlText w:val="%2."/>
      <w:lvlJc w:val="left"/>
      <w:pPr>
        <w:ind w:left="1113" w:hanging="360"/>
      </w:pPr>
    </w:lvl>
    <w:lvl w:ilvl="2" w:tplc="0410001B" w:tentative="1">
      <w:start w:val="1"/>
      <w:numFmt w:val="lowerRoman"/>
      <w:lvlText w:val="%3."/>
      <w:lvlJc w:val="right"/>
      <w:pPr>
        <w:ind w:left="1833" w:hanging="180"/>
      </w:pPr>
    </w:lvl>
    <w:lvl w:ilvl="3" w:tplc="0410000F" w:tentative="1">
      <w:start w:val="1"/>
      <w:numFmt w:val="decimal"/>
      <w:lvlText w:val="%4."/>
      <w:lvlJc w:val="left"/>
      <w:pPr>
        <w:ind w:left="2553" w:hanging="360"/>
      </w:pPr>
    </w:lvl>
    <w:lvl w:ilvl="4" w:tplc="04100019" w:tentative="1">
      <w:start w:val="1"/>
      <w:numFmt w:val="lowerLetter"/>
      <w:lvlText w:val="%5."/>
      <w:lvlJc w:val="left"/>
      <w:pPr>
        <w:ind w:left="3273" w:hanging="360"/>
      </w:pPr>
    </w:lvl>
    <w:lvl w:ilvl="5" w:tplc="0410001B" w:tentative="1">
      <w:start w:val="1"/>
      <w:numFmt w:val="lowerRoman"/>
      <w:lvlText w:val="%6."/>
      <w:lvlJc w:val="right"/>
      <w:pPr>
        <w:ind w:left="3993" w:hanging="180"/>
      </w:pPr>
    </w:lvl>
    <w:lvl w:ilvl="6" w:tplc="0410000F" w:tentative="1">
      <w:start w:val="1"/>
      <w:numFmt w:val="decimal"/>
      <w:lvlText w:val="%7."/>
      <w:lvlJc w:val="left"/>
      <w:pPr>
        <w:ind w:left="4713" w:hanging="360"/>
      </w:pPr>
    </w:lvl>
    <w:lvl w:ilvl="7" w:tplc="04100019" w:tentative="1">
      <w:start w:val="1"/>
      <w:numFmt w:val="lowerLetter"/>
      <w:lvlText w:val="%8."/>
      <w:lvlJc w:val="left"/>
      <w:pPr>
        <w:ind w:left="5433" w:hanging="360"/>
      </w:pPr>
    </w:lvl>
    <w:lvl w:ilvl="8" w:tplc="0410001B" w:tentative="1">
      <w:start w:val="1"/>
      <w:numFmt w:val="lowerRoman"/>
      <w:lvlText w:val="%9."/>
      <w:lvlJc w:val="right"/>
      <w:pPr>
        <w:ind w:left="6153" w:hanging="180"/>
      </w:pPr>
    </w:lvl>
  </w:abstractNum>
  <w:abstractNum w:abstractNumId="79" w15:restartNumberingAfterBreak="0">
    <w:nsid w:val="78E375E8"/>
    <w:multiLevelType w:val="hybridMultilevel"/>
    <w:tmpl w:val="5E8238C6"/>
    <w:lvl w:ilvl="0" w:tplc="6AA0F8B4">
      <w:start w:val="2"/>
      <w:numFmt w:val="decimal"/>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0" w15:restartNumberingAfterBreak="0">
    <w:nsid w:val="798A6BC3"/>
    <w:multiLevelType w:val="hybridMultilevel"/>
    <w:tmpl w:val="8F66B1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B8453D2"/>
    <w:multiLevelType w:val="hybridMultilevel"/>
    <w:tmpl w:val="CD8AD59A"/>
    <w:lvl w:ilvl="0" w:tplc="1FC89180">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C686FBA"/>
    <w:multiLevelType w:val="hybridMultilevel"/>
    <w:tmpl w:val="94C81F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7D533C42"/>
    <w:multiLevelType w:val="hybridMultilevel"/>
    <w:tmpl w:val="1CD2F9B8"/>
    <w:lvl w:ilvl="0" w:tplc="FFFFFFFF">
      <w:start w:val="1"/>
      <w:numFmt w:val="decimal"/>
      <w:lvlText w:val="%1."/>
      <w:lvlJc w:val="left"/>
      <w:pPr>
        <w:tabs>
          <w:tab w:val="num" w:pos="1440"/>
        </w:tabs>
        <w:ind w:left="1440" w:hanging="360"/>
      </w:pPr>
      <w:rPr>
        <w:rFonts w:hint="default"/>
        <w:b/>
      </w:rPr>
    </w:lvl>
    <w:lvl w:ilvl="1" w:tplc="04100007">
      <w:start w:val="1"/>
      <w:numFmt w:val="bullet"/>
      <w:lvlText w:val=""/>
      <w:lvlJc w:val="left"/>
      <w:pPr>
        <w:tabs>
          <w:tab w:val="num" w:pos="1440"/>
        </w:tabs>
        <w:ind w:left="1440" w:hanging="360"/>
      </w:pPr>
      <w:rPr>
        <w:rFonts w:ascii="Wingdings" w:hAnsi="Wingdings" w:hint="default"/>
        <w:b/>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4" w15:restartNumberingAfterBreak="0">
    <w:nsid w:val="7DBF6105"/>
    <w:multiLevelType w:val="hybridMultilevel"/>
    <w:tmpl w:val="765C1D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7F0C30BF"/>
    <w:multiLevelType w:val="hybridMultilevel"/>
    <w:tmpl w:val="AAD41448"/>
    <w:lvl w:ilvl="0" w:tplc="04100007">
      <w:start w:val="1"/>
      <w:numFmt w:val="bullet"/>
      <w:lvlText w:val=""/>
      <w:lvlJc w:val="left"/>
      <w:pPr>
        <w:ind w:left="1287" w:hanging="360"/>
      </w:pPr>
      <w:rPr>
        <w:rFonts w:ascii="Wingdings" w:hAnsi="Wingdings" w:hint="default"/>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6" w15:restartNumberingAfterBreak="0">
    <w:nsid w:val="7F4C5513"/>
    <w:multiLevelType w:val="hybridMultilevel"/>
    <w:tmpl w:val="A566EBAE"/>
    <w:lvl w:ilvl="0" w:tplc="0410000F">
      <w:start w:val="1"/>
      <w:numFmt w:val="decimal"/>
      <w:lvlText w:val="%1."/>
      <w:lvlJc w:val="left"/>
      <w:pPr>
        <w:tabs>
          <w:tab w:val="num" w:pos="720"/>
        </w:tabs>
        <w:ind w:left="720" w:hanging="360"/>
      </w:pPr>
    </w:lvl>
    <w:lvl w:ilvl="1" w:tplc="04100007">
      <w:start w:val="1"/>
      <w:numFmt w:val="bullet"/>
      <w:lvlText w:val=""/>
      <w:lvlJc w:val="left"/>
      <w:pPr>
        <w:tabs>
          <w:tab w:val="num" w:pos="1440"/>
        </w:tabs>
        <w:ind w:left="1440" w:hanging="360"/>
      </w:pPr>
      <w:rPr>
        <w:rFonts w:ascii="Wingdings" w:hAnsi="Wingdings" w:hint="default"/>
        <w:sz w:val="16"/>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767769317">
    <w:abstractNumId w:val="45"/>
  </w:num>
  <w:num w:numId="2" w16cid:durableId="235290973">
    <w:abstractNumId w:val="0"/>
  </w:num>
  <w:num w:numId="3" w16cid:durableId="817455050">
    <w:abstractNumId w:val="9"/>
  </w:num>
  <w:num w:numId="4" w16cid:durableId="741561247">
    <w:abstractNumId w:val="8"/>
  </w:num>
  <w:num w:numId="5" w16cid:durableId="1757821330">
    <w:abstractNumId w:val="38"/>
  </w:num>
  <w:num w:numId="6" w16cid:durableId="798037186">
    <w:abstractNumId w:val="57"/>
  </w:num>
  <w:num w:numId="7" w16cid:durableId="1224752171">
    <w:abstractNumId w:val="84"/>
  </w:num>
  <w:num w:numId="8" w16cid:durableId="91514139">
    <w:abstractNumId w:val="65"/>
  </w:num>
  <w:num w:numId="9" w16cid:durableId="2056663405">
    <w:abstractNumId w:val="72"/>
  </w:num>
  <w:num w:numId="10" w16cid:durableId="888078674">
    <w:abstractNumId w:val="13"/>
  </w:num>
  <w:num w:numId="11" w16cid:durableId="1199588347">
    <w:abstractNumId w:val="52"/>
  </w:num>
  <w:num w:numId="12" w16cid:durableId="1234468757">
    <w:abstractNumId w:val="18"/>
  </w:num>
  <w:num w:numId="13" w16cid:durableId="728960276">
    <w:abstractNumId w:val="60"/>
  </w:num>
  <w:num w:numId="14" w16cid:durableId="656765800">
    <w:abstractNumId w:val="42"/>
  </w:num>
  <w:num w:numId="15" w16cid:durableId="1292515718">
    <w:abstractNumId w:val="40"/>
  </w:num>
  <w:num w:numId="16" w16cid:durableId="1850942282">
    <w:abstractNumId w:val="11"/>
  </w:num>
  <w:num w:numId="17" w16cid:durableId="522741386">
    <w:abstractNumId w:val="78"/>
  </w:num>
  <w:num w:numId="18" w16cid:durableId="1508403410">
    <w:abstractNumId w:val="5"/>
  </w:num>
  <w:num w:numId="19" w16cid:durableId="524173497">
    <w:abstractNumId w:val="34"/>
  </w:num>
  <w:num w:numId="20" w16cid:durableId="42602193">
    <w:abstractNumId w:val="50"/>
  </w:num>
  <w:num w:numId="21" w16cid:durableId="576745882">
    <w:abstractNumId w:val="80"/>
  </w:num>
  <w:num w:numId="22" w16cid:durableId="1584144649">
    <w:abstractNumId w:val="23"/>
  </w:num>
  <w:num w:numId="23" w16cid:durableId="2088795470">
    <w:abstractNumId w:val="77"/>
  </w:num>
  <w:num w:numId="24" w16cid:durableId="2082175078">
    <w:abstractNumId w:val="1"/>
  </w:num>
  <w:num w:numId="25" w16cid:durableId="1096751224">
    <w:abstractNumId w:val="68"/>
  </w:num>
  <w:num w:numId="26" w16cid:durableId="1311211341">
    <w:abstractNumId w:val="14"/>
  </w:num>
  <w:num w:numId="27" w16cid:durableId="1913270567">
    <w:abstractNumId w:val="63"/>
  </w:num>
  <w:num w:numId="28" w16cid:durableId="1688828906">
    <w:abstractNumId w:val="6"/>
  </w:num>
  <w:num w:numId="29" w16cid:durableId="1649281076">
    <w:abstractNumId w:val="74"/>
  </w:num>
  <w:num w:numId="30" w16cid:durableId="683827220">
    <w:abstractNumId w:val="12"/>
  </w:num>
  <w:num w:numId="31" w16cid:durableId="2036299965">
    <w:abstractNumId w:val="82"/>
  </w:num>
  <w:num w:numId="32" w16cid:durableId="1966504145">
    <w:abstractNumId w:val="49"/>
  </w:num>
  <w:num w:numId="33" w16cid:durableId="394159459">
    <w:abstractNumId w:val="53"/>
  </w:num>
  <w:num w:numId="34" w16cid:durableId="979191273">
    <w:abstractNumId w:val="30"/>
  </w:num>
  <w:num w:numId="35" w16cid:durableId="469633617">
    <w:abstractNumId w:val="29"/>
  </w:num>
  <w:num w:numId="36" w16cid:durableId="1203320462">
    <w:abstractNumId w:val="15"/>
  </w:num>
  <w:num w:numId="37" w16cid:durableId="497963376">
    <w:abstractNumId w:val="69"/>
  </w:num>
  <w:num w:numId="38" w16cid:durableId="1654523112">
    <w:abstractNumId w:val="66"/>
  </w:num>
  <w:num w:numId="39" w16cid:durableId="1517306887">
    <w:abstractNumId w:val="33"/>
  </w:num>
  <w:num w:numId="40" w16cid:durableId="1511485589">
    <w:abstractNumId w:val="16"/>
  </w:num>
  <w:num w:numId="41" w16cid:durableId="1108082913">
    <w:abstractNumId w:val="70"/>
  </w:num>
  <w:num w:numId="42" w16cid:durableId="1035890967">
    <w:abstractNumId w:val="86"/>
  </w:num>
  <w:num w:numId="43" w16cid:durableId="580414005">
    <w:abstractNumId w:val="79"/>
  </w:num>
  <w:num w:numId="44" w16cid:durableId="995033844">
    <w:abstractNumId w:val="43"/>
  </w:num>
  <w:num w:numId="45" w16cid:durableId="1266616840">
    <w:abstractNumId w:val="20"/>
  </w:num>
  <w:num w:numId="46" w16cid:durableId="1397164244">
    <w:abstractNumId w:val="21"/>
  </w:num>
  <w:num w:numId="47" w16cid:durableId="1562986403">
    <w:abstractNumId w:val="58"/>
  </w:num>
  <w:num w:numId="48" w16cid:durableId="930744441">
    <w:abstractNumId w:val="22"/>
  </w:num>
  <w:num w:numId="49" w16cid:durableId="335041948">
    <w:abstractNumId w:val="83"/>
  </w:num>
  <w:num w:numId="50" w16cid:durableId="1402093334">
    <w:abstractNumId w:val="32"/>
  </w:num>
  <w:num w:numId="51" w16cid:durableId="1503204357">
    <w:abstractNumId w:val="55"/>
  </w:num>
  <w:num w:numId="52" w16cid:durableId="1217938493">
    <w:abstractNumId w:val="37"/>
  </w:num>
  <w:num w:numId="53" w16cid:durableId="55859363">
    <w:abstractNumId w:val="64"/>
  </w:num>
  <w:num w:numId="54" w16cid:durableId="5834101">
    <w:abstractNumId w:val="7"/>
  </w:num>
  <w:num w:numId="55" w16cid:durableId="819541164">
    <w:abstractNumId w:val="85"/>
  </w:num>
  <w:num w:numId="56" w16cid:durableId="2122868870">
    <w:abstractNumId w:val="27"/>
  </w:num>
  <w:num w:numId="57" w16cid:durableId="116916905">
    <w:abstractNumId w:val="2"/>
  </w:num>
  <w:num w:numId="58" w16cid:durableId="134032708">
    <w:abstractNumId w:val="36"/>
  </w:num>
  <w:num w:numId="59" w16cid:durableId="2119175827">
    <w:abstractNumId w:val="17"/>
  </w:num>
  <w:num w:numId="60" w16cid:durableId="996953112">
    <w:abstractNumId w:val="10"/>
  </w:num>
  <w:num w:numId="61" w16cid:durableId="302278528">
    <w:abstractNumId w:val="67"/>
  </w:num>
  <w:num w:numId="62" w16cid:durableId="786122329">
    <w:abstractNumId w:val="81"/>
  </w:num>
  <w:num w:numId="63" w16cid:durableId="1526362856">
    <w:abstractNumId w:val="51"/>
  </w:num>
  <w:num w:numId="64" w16cid:durableId="1670866411">
    <w:abstractNumId w:val="25"/>
  </w:num>
  <w:num w:numId="65" w16cid:durableId="611472123">
    <w:abstractNumId w:val="24"/>
  </w:num>
  <w:num w:numId="66" w16cid:durableId="1251036927">
    <w:abstractNumId w:val="62"/>
  </w:num>
  <w:num w:numId="67" w16cid:durableId="1048527718">
    <w:abstractNumId w:val="75"/>
  </w:num>
  <w:num w:numId="68" w16cid:durableId="628126585">
    <w:abstractNumId w:val="46"/>
  </w:num>
  <w:num w:numId="69" w16cid:durableId="1661422293">
    <w:abstractNumId w:val="61"/>
  </w:num>
  <w:num w:numId="70" w16cid:durableId="1307198773">
    <w:abstractNumId w:val="47"/>
  </w:num>
  <w:num w:numId="71" w16cid:durableId="1827476056">
    <w:abstractNumId w:val="73"/>
  </w:num>
  <w:num w:numId="72" w16cid:durableId="1243107729">
    <w:abstractNumId w:val="19"/>
  </w:num>
  <w:num w:numId="73" w16cid:durableId="801460944">
    <w:abstractNumId w:val="76"/>
  </w:num>
  <w:num w:numId="74" w16cid:durableId="1372339903">
    <w:abstractNumId w:val="71"/>
  </w:num>
  <w:num w:numId="75" w16cid:durableId="687367984">
    <w:abstractNumId w:val="31"/>
  </w:num>
  <w:num w:numId="76" w16cid:durableId="562911249">
    <w:abstractNumId w:val="56"/>
  </w:num>
  <w:num w:numId="77" w16cid:durableId="1883251163">
    <w:abstractNumId w:val="28"/>
  </w:num>
  <w:num w:numId="78" w16cid:durableId="1778284235">
    <w:abstractNumId w:val="26"/>
  </w:num>
  <w:num w:numId="79" w16cid:durableId="760569451">
    <w:abstractNumId w:val="3"/>
  </w:num>
  <w:num w:numId="80" w16cid:durableId="1802721310">
    <w:abstractNumId w:val="48"/>
  </w:num>
  <w:num w:numId="81" w16cid:durableId="1471554801">
    <w:abstractNumId w:val="35"/>
  </w:num>
  <w:num w:numId="82" w16cid:durableId="1803572300">
    <w:abstractNumId w:val="39"/>
  </w:num>
  <w:num w:numId="83" w16cid:durableId="1744834005">
    <w:abstractNumId w:val="59"/>
  </w:num>
  <w:num w:numId="84" w16cid:durableId="1679036052">
    <w:abstractNumId w:val="4"/>
  </w:num>
  <w:num w:numId="85" w16cid:durableId="1289823489">
    <w:abstractNumId w:val="54"/>
  </w:num>
  <w:num w:numId="86" w16cid:durableId="1018316509">
    <w:abstractNumId w:val="44"/>
  </w:num>
  <w:num w:numId="87" w16cid:durableId="397283453">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D7"/>
    <w:rsid w:val="00000A72"/>
    <w:rsid w:val="00002AC1"/>
    <w:rsid w:val="000036BA"/>
    <w:rsid w:val="00003875"/>
    <w:rsid w:val="00003D2C"/>
    <w:rsid w:val="0000578E"/>
    <w:rsid w:val="00005F0F"/>
    <w:rsid w:val="00006B4F"/>
    <w:rsid w:val="00006F94"/>
    <w:rsid w:val="00007B2B"/>
    <w:rsid w:val="00007E63"/>
    <w:rsid w:val="00010402"/>
    <w:rsid w:val="00011070"/>
    <w:rsid w:val="00012311"/>
    <w:rsid w:val="00014CF7"/>
    <w:rsid w:val="000158A1"/>
    <w:rsid w:val="00017678"/>
    <w:rsid w:val="00017B57"/>
    <w:rsid w:val="00020F32"/>
    <w:rsid w:val="00020F91"/>
    <w:rsid w:val="00023931"/>
    <w:rsid w:val="00023BE1"/>
    <w:rsid w:val="00024F93"/>
    <w:rsid w:val="00025457"/>
    <w:rsid w:val="00027D82"/>
    <w:rsid w:val="00031858"/>
    <w:rsid w:val="000320B2"/>
    <w:rsid w:val="000443DD"/>
    <w:rsid w:val="000456E9"/>
    <w:rsid w:val="00047B8E"/>
    <w:rsid w:val="00053C80"/>
    <w:rsid w:val="00056557"/>
    <w:rsid w:val="0005683E"/>
    <w:rsid w:val="0006046D"/>
    <w:rsid w:val="00060E05"/>
    <w:rsid w:val="0006196A"/>
    <w:rsid w:val="00063D09"/>
    <w:rsid w:val="0006407E"/>
    <w:rsid w:val="00064A8B"/>
    <w:rsid w:val="0006613B"/>
    <w:rsid w:val="00074500"/>
    <w:rsid w:val="000746D2"/>
    <w:rsid w:val="000762D3"/>
    <w:rsid w:val="00076FA3"/>
    <w:rsid w:val="00077195"/>
    <w:rsid w:val="00077C39"/>
    <w:rsid w:val="00080049"/>
    <w:rsid w:val="0008115D"/>
    <w:rsid w:val="000817CB"/>
    <w:rsid w:val="00083A1B"/>
    <w:rsid w:val="000910FF"/>
    <w:rsid w:val="00092F78"/>
    <w:rsid w:val="00097408"/>
    <w:rsid w:val="000A0BB0"/>
    <w:rsid w:val="000A2CD3"/>
    <w:rsid w:val="000A4557"/>
    <w:rsid w:val="000A6307"/>
    <w:rsid w:val="000A7594"/>
    <w:rsid w:val="000B14CD"/>
    <w:rsid w:val="000B3C3C"/>
    <w:rsid w:val="000B6115"/>
    <w:rsid w:val="000B768C"/>
    <w:rsid w:val="000C110C"/>
    <w:rsid w:val="000C17BB"/>
    <w:rsid w:val="000C1F91"/>
    <w:rsid w:val="000C20C7"/>
    <w:rsid w:val="000C2CA3"/>
    <w:rsid w:val="000C2DBD"/>
    <w:rsid w:val="000C385D"/>
    <w:rsid w:val="000C3C80"/>
    <w:rsid w:val="000D1CFD"/>
    <w:rsid w:val="000D2A04"/>
    <w:rsid w:val="000D3DEB"/>
    <w:rsid w:val="000E10A3"/>
    <w:rsid w:val="000F1E0A"/>
    <w:rsid w:val="000F6876"/>
    <w:rsid w:val="000F7F0F"/>
    <w:rsid w:val="001030B5"/>
    <w:rsid w:val="00103606"/>
    <w:rsid w:val="0010573F"/>
    <w:rsid w:val="0011257B"/>
    <w:rsid w:val="00112653"/>
    <w:rsid w:val="00112973"/>
    <w:rsid w:val="001133E4"/>
    <w:rsid w:val="00113700"/>
    <w:rsid w:val="00116B72"/>
    <w:rsid w:val="00117145"/>
    <w:rsid w:val="00120E84"/>
    <w:rsid w:val="001213EC"/>
    <w:rsid w:val="001247C5"/>
    <w:rsid w:val="001250B6"/>
    <w:rsid w:val="00132C5E"/>
    <w:rsid w:val="00134C71"/>
    <w:rsid w:val="001470B2"/>
    <w:rsid w:val="0014722E"/>
    <w:rsid w:val="00151B44"/>
    <w:rsid w:val="00156529"/>
    <w:rsid w:val="0015685A"/>
    <w:rsid w:val="00162A7A"/>
    <w:rsid w:val="001642EC"/>
    <w:rsid w:val="001658DD"/>
    <w:rsid w:val="00170D00"/>
    <w:rsid w:val="00171496"/>
    <w:rsid w:val="00171B8E"/>
    <w:rsid w:val="0017270C"/>
    <w:rsid w:val="001728D2"/>
    <w:rsid w:val="00174316"/>
    <w:rsid w:val="00175471"/>
    <w:rsid w:val="0017707E"/>
    <w:rsid w:val="0017724C"/>
    <w:rsid w:val="0018162E"/>
    <w:rsid w:val="00182B90"/>
    <w:rsid w:val="001847CD"/>
    <w:rsid w:val="0018525C"/>
    <w:rsid w:val="00185417"/>
    <w:rsid w:val="0018734A"/>
    <w:rsid w:val="001902C2"/>
    <w:rsid w:val="00191B89"/>
    <w:rsid w:val="0019202A"/>
    <w:rsid w:val="00192579"/>
    <w:rsid w:val="001932DF"/>
    <w:rsid w:val="0019429B"/>
    <w:rsid w:val="001943F7"/>
    <w:rsid w:val="00195CBF"/>
    <w:rsid w:val="001A141A"/>
    <w:rsid w:val="001A3EF9"/>
    <w:rsid w:val="001A4E58"/>
    <w:rsid w:val="001A66B9"/>
    <w:rsid w:val="001A6F3A"/>
    <w:rsid w:val="001A771D"/>
    <w:rsid w:val="001B03A5"/>
    <w:rsid w:val="001B1507"/>
    <w:rsid w:val="001B18AE"/>
    <w:rsid w:val="001B2FBD"/>
    <w:rsid w:val="001B3411"/>
    <w:rsid w:val="001B3C28"/>
    <w:rsid w:val="001B3C7A"/>
    <w:rsid w:val="001B4D48"/>
    <w:rsid w:val="001B4DA5"/>
    <w:rsid w:val="001B5DDA"/>
    <w:rsid w:val="001B6F32"/>
    <w:rsid w:val="001B7BE4"/>
    <w:rsid w:val="001C09E1"/>
    <w:rsid w:val="001C18C8"/>
    <w:rsid w:val="001C4461"/>
    <w:rsid w:val="001C7626"/>
    <w:rsid w:val="001D42D7"/>
    <w:rsid w:val="001D7C47"/>
    <w:rsid w:val="001E2075"/>
    <w:rsid w:val="001E26EB"/>
    <w:rsid w:val="001E3568"/>
    <w:rsid w:val="001E591B"/>
    <w:rsid w:val="001E5AFA"/>
    <w:rsid w:val="001E6BA5"/>
    <w:rsid w:val="001F088D"/>
    <w:rsid w:val="001F1064"/>
    <w:rsid w:val="001F1591"/>
    <w:rsid w:val="001F21EE"/>
    <w:rsid w:val="001F2785"/>
    <w:rsid w:val="001F27C2"/>
    <w:rsid w:val="001F5D3C"/>
    <w:rsid w:val="001F5FCE"/>
    <w:rsid w:val="001F65E6"/>
    <w:rsid w:val="001F6F3A"/>
    <w:rsid w:val="001F79C5"/>
    <w:rsid w:val="0020283F"/>
    <w:rsid w:val="00202C7D"/>
    <w:rsid w:val="00204470"/>
    <w:rsid w:val="002044D2"/>
    <w:rsid w:val="00207381"/>
    <w:rsid w:val="002133A9"/>
    <w:rsid w:val="0021378C"/>
    <w:rsid w:val="00214B27"/>
    <w:rsid w:val="00214BC1"/>
    <w:rsid w:val="00214DB2"/>
    <w:rsid w:val="00214F70"/>
    <w:rsid w:val="00216837"/>
    <w:rsid w:val="002169B4"/>
    <w:rsid w:val="00216C08"/>
    <w:rsid w:val="0022437B"/>
    <w:rsid w:val="00224AFA"/>
    <w:rsid w:val="00224C1B"/>
    <w:rsid w:val="0022510E"/>
    <w:rsid w:val="002261C9"/>
    <w:rsid w:val="00226F09"/>
    <w:rsid w:val="002273F1"/>
    <w:rsid w:val="00227DEB"/>
    <w:rsid w:val="002313E7"/>
    <w:rsid w:val="00231732"/>
    <w:rsid w:val="00232D97"/>
    <w:rsid w:val="002340D5"/>
    <w:rsid w:val="0023433C"/>
    <w:rsid w:val="00236154"/>
    <w:rsid w:val="00237892"/>
    <w:rsid w:val="00237C02"/>
    <w:rsid w:val="00240651"/>
    <w:rsid w:val="00241FC9"/>
    <w:rsid w:val="00246A8D"/>
    <w:rsid w:val="0025078C"/>
    <w:rsid w:val="00250BBC"/>
    <w:rsid w:val="00255366"/>
    <w:rsid w:val="002574D8"/>
    <w:rsid w:val="0026174B"/>
    <w:rsid w:val="00261933"/>
    <w:rsid w:val="00262171"/>
    <w:rsid w:val="00262B40"/>
    <w:rsid w:val="002660AB"/>
    <w:rsid w:val="002669C8"/>
    <w:rsid w:val="00266B52"/>
    <w:rsid w:val="00271556"/>
    <w:rsid w:val="002759E3"/>
    <w:rsid w:val="00275B9B"/>
    <w:rsid w:val="00277006"/>
    <w:rsid w:val="00277D14"/>
    <w:rsid w:val="0028111F"/>
    <w:rsid w:val="002812E9"/>
    <w:rsid w:val="00283167"/>
    <w:rsid w:val="00283A70"/>
    <w:rsid w:val="002874A3"/>
    <w:rsid w:val="00287A42"/>
    <w:rsid w:val="00292725"/>
    <w:rsid w:val="0029562F"/>
    <w:rsid w:val="00295D8E"/>
    <w:rsid w:val="00296132"/>
    <w:rsid w:val="00296647"/>
    <w:rsid w:val="002A27E7"/>
    <w:rsid w:val="002A360B"/>
    <w:rsid w:val="002A416D"/>
    <w:rsid w:val="002A5CF1"/>
    <w:rsid w:val="002A6137"/>
    <w:rsid w:val="002B1CC5"/>
    <w:rsid w:val="002B5437"/>
    <w:rsid w:val="002B568E"/>
    <w:rsid w:val="002B71C5"/>
    <w:rsid w:val="002C0E48"/>
    <w:rsid w:val="002C28FA"/>
    <w:rsid w:val="002C2C91"/>
    <w:rsid w:val="002C5504"/>
    <w:rsid w:val="002C6123"/>
    <w:rsid w:val="002C70BE"/>
    <w:rsid w:val="002D2D83"/>
    <w:rsid w:val="002D3F09"/>
    <w:rsid w:val="002D5A31"/>
    <w:rsid w:val="002E02D7"/>
    <w:rsid w:val="002E0532"/>
    <w:rsid w:val="002E08C9"/>
    <w:rsid w:val="002E1239"/>
    <w:rsid w:val="002E1941"/>
    <w:rsid w:val="002E281B"/>
    <w:rsid w:val="002E689B"/>
    <w:rsid w:val="002E7857"/>
    <w:rsid w:val="002E7A33"/>
    <w:rsid w:val="002E7B14"/>
    <w:rsid w:val="002F08EB"/>
    <w:rsid w:val="002F0B45"/>
    <w:rsid w:val="002F18F5"/>
    <w:rsid w:val="002F2983"/>
    <w:rsid w:val="00301D0B"/>
    <w:rsid w:val="00302A9B"/>
    <w:rsid w:val="00302E39"/>
    <w:rsid w:val="003042B8"/>
    <w:rsid w:val="00305B25"/>
    <w:rsid w:val="00306DCB"/>
    <w:rsid w:val="00310B68"/>
    <w:rsid w:val="00314342"/>
    <w:rsid w:val="0031774E"/>
    <w:rsid w:val="003204AC"/>
    <w:rsid w:val="00321069"/>
    <w:rsid w:val="00321E43"/>
    <w:rsid w:val="00323739"/>
    <w:rsid w:val="003246A0"/>
    <w:rsid w:val="00324D31"/>
    <w:rsid w:val="003274BB"/>
    <w:rsid w:val="00330E78"/>
    <w:rsid w:val="00332608"/>
    <w:rsid w:val="00332A96"/>
    <w:rsid w:val="00332FBE"/>
    <w:rsid w:val="00333137"/>
    <w:rsid w:val="003355A6"/>
    <w:rsid w:val="00340D01"/>
    <w:rsid w:val="00342D82"/>
    <w:rsid w:val="003432E2"/>
    <w:rsid w:val="003452B7"/>
    <w:rsid w:val="00352BA2"/>
    <w:rsid w:val="00353195"/>
    <w:rsid w:val="00354CD7"/>
    <w:rsid w:val="003612E7"/>
    <w:rsid w:val="00361679"/>
    <w:rsid w:val="00361EF0"/>
    <w:rsid w:val="003630AB"/>
    <w:rsid w:val="00364A72"/>
    <w:rsid w:val="00366B08"/>
    <w:rsid w:val="003739A3"/>
    <w:rsid w:val="00374F22"/>
    <w:rsid w:val="00375AFB"/>
    <w:rsid w:val="0037641F"/>
    <w:rsid w:val="0038120B"/>
    <w:rsid w:val="00382EFD"/>
    <w:rsid w:val="00385160"/>
    <w:rsid w:val="00385B87"/>
    <w:rsid w:val="00390400"/>
    <w:rsid w:val="00390864"/>
    <w:rsid w:val="003918F4"/>
    <w:rsid w:val="00391DD2"/>
    <w:rsid w:val="003939F8"/>
    <w:rsid w:val="00393F8A"/>
    <w:rsid w:val="00395693"/>
    <w:rsid w:val="00397334"/>
    <w:rsid w:val="00397A89"/>
    <w:rsid w:val="003A1415"/>
    <w:rsid w:val="003A44CD"/>
    <w:rsid w:val="003A4821"/>
    <w:rsid w:val="003A5319"/>
    <w:rsid w:val="003A63E7"/>
    <w:rsid w:val="003B0C00"/>
    <w:rsid w:val="003B1579"/>
    <w:rsid w:val="003B234E"/>
    <w:rsid w:val="003B7BCE"/>
    <w:rsid w:val="003C06C3"/>
    <w:rsid w:val="003C1CA6"/>
    <w:rsid w:val="003C2983"/>
    <w:rsid w:val="003D01EF"/>
    <w:rsid w:val="003D1F3A"/>
    <w:rsid w:val="003D3BE8"/>
    <w:rsid w:val="003D4BA4"/>
    <w:rsid w:val="003D52D5"/>
    <w:rsid w:val="003D5D61"/>
    <w:rsid w:val="003E02B2"/>
    <w:rsid w:val="003E1109"/>
    <w:rsid w:val="003E1EEE"/>
    <w:rsid w:val="003E26F5"/>
    <w:rsid w:val="003E450B"/>
    <w:rsid w:val="003E462F"/>
    <w:rsid w:val="003E47A9"/>
    <w:rsid w:val="003E4DEE"/>
    <w:rsid w:val="003E59BD"/>
    <w:rsid w:val="003F0BA4"/>
    <w:rsid w:val="003F1769"/>
    <w:rsid w:val="003F5CF1"/>
    <w:rsid w:val="00401EF7"/>
    <w:rsid w:val="00403DB1"/>
    <w:rsid w:val="004079AA"/>
    <w:rsid w:val="00411D6F"/>
    <w:rsid w:val="00412C0F"/>
    <w:rsid w:val="00414FC3"/>
    <w:rsid w:val="00415CE9"/>
    <w:rsid w:val="004172D4"/>
    <w:rsid w:val="00420B0C"/>
    <w:rsid w:val="00423686"/>
    <w:rsid w:val="0042517A"/>
    <w:rsid w:val="004266E5"/>
    <w:rsid w:val="004301AA"/>
    <w:rsid w:val="004309E1"/>
    <w:rsid w:val="00431013"/>
    <w:rsid w:val="00437572"/>
    <w:rsid w:val="004417E6"/>
    <w:rsid w:val="004438C0"/>
    <w:rsid w:val="00443B41"/>
    <w:rsid w:val="00443D24"/>
    <w:rsid w:val="00444836"/>
    <w:rsid w:val="00444C18"/>
    <w:rsid w:val="0044733E"/>
    <w:rsid w:val="004510A0"/>
    <w:rsid w:val="004517F8"/>
    <w:rsid w:val="004532D7"/>
    <w:rsid w:val="00454917"/>
    <w:rsid w:val="00454EAF"/>
    <w:rsid w:val="004551E8"/>
    <w:rsid w:val="0045622D"/>
    <w:rsid w:val="004566B0"/>
    <w:rsid w:val="0045760C"/>
    <w:rsid w:val="00465C67"/>
    <w:rsid w:val="0046695D"/>
    <w:rsid w:val="004727F1"/>
    <w:rsid w:val="0047318A"/>
    <w:rsid w:val="004731E9"/>
    <w:rsid w:val="004738E4"/>
    <w:rsid w:val="004752DC"/>
    <w:rsid w:val="00476A87"/>
    <w:rsid w:val="00480760"/>
    <w:rsid w:val="00480EE0"/>
    <w:rsid w:val="00481EFF"/>
    <w:rsid w:val="004825CA"/>
    <w:rsid w:val="00482E4F"/>
    <w:rsid w:val="0048789F"/>
    <w:rsid w:val="00487FAA"/>
    <w:rsid w:val="00492716"/>
    <w:rsid w:val="00493B8B"/>
    <w:rsid w:val="00494663"/>
    <w:rsid w:val="004951FE"/>
    <w:rsid w:val="00495D77"/>
    <w:rsid w:val="00497340"/>
    <w:rsid w:val="004A36FA"/>
    <w:rsid w:val="004A3C2C"/>
    <w:rsid w:val="004A6077"/>
    <w:rsid w:val="004A6D16"/>
    <w:rsid w:val="004A7715"/>
    <w:rsid w:val="004B18C5"/>
    <w:rsid w:val="004B3519"/>
    <w:rsid w:val="004B589D"/>
    <w:rsid w:val="004B5973"/>
    <w:rsid w:val="004B6681"/>
    <w:rsid w:val="004C2709"/>
    <w:rsid w:val="004C38EF"/>
    <w:rsid w:val="004C3EE0"/>
    <w:rsid w:val="004C5918"/>
    <w:rsid w:val="004C5EF9"/>
    <w:rsid w:val="004C6366"/>
    <w:rsid w:val="004C69D5"/>
    <w:rsid w:val="004D39EE"/>
    <w:rsid w:val="004D525D"/>
    <w:rsid w:val="004D689F"/>
    <w:rsid w:val="004E4BEB"/>
    <w:rsid w:val="004F191A"/>
    <w:rsid w:val="004F5017"/>
    <w:rsid w:val="004F5358"/>
    <w:rsid w:val="005003F1"/>
    <w:rsid w:val="00502610"/>
    <w:rsid w:val="005035C1"/>
    <w:rsid w:val="00507198"/>
    <w:rsid w:val="00507E68"/>
    <w:rsid w:val="00512397"/>
    <w:rsid w:val="0051453C"/>
    <w:rsid w:val="005169B1"/>
    <w:rsid w:val="0052007E"/>
    <w:rsid w:val="00521650"/>
    <w:rsid w:val="005221D4"/>
    <w:rsid w:val="00524D8D"/>
    <w:rsid w:val="00525578"/>
    <w:rsid w:val="0052597F"/>
    <w:rsid w:val="00525A6F"/>
    <w:rsid w:val="005301A3"/>
    <w:rsid w:val="00530B48"/>
    <w:rsid w:val="00531668"/>
    <w:rsid w:val="005317C7"/>
    <w:rsid w:val="005318E5"/>
    <w:rsid w:val="0053223B"/>
    <w:rsid w:val="00533B1B"/>
    <w:rsid w:val="0053663E"/>
    <w:rsid w:val="00536DB8"/>
    <w:rsid w:val="00541A52"/>
    <w:rsid w:val="00542833"/>
    <w:rsid w:val="0054631E"/>
    <w:rsid w:val="00550A5C"/>
    <w:rsid w:val="00550F42"/>
    <w:rsid w:val="00551281"/>
    <w:rsid w:val="005521D3"/>
    <w:rsid w:val="00552D82"/>
    <w:rsid w:val="00553448"/>
    <w:rsid w:val="00555DDF"/>
    <w:rsid w:val="00556EF5"/>
    <w:rsid w:val="0055730C"/>
    <w:rsid w:val="005574AE"/>
    <w:rsid w:val="005604C1"/>
    <w:rsid w:val="00562386"/>
    <w:rsid w:val="00563ECB"/>
    <w:rsid w:val="00564D2A"/>
    <w:rsid w:val="00565A28"/>
    <w:rsid w:val="005664EF"/>
    <w:rsid w:val="00571D0C"/>
    <w:rsid w:val="00572617"/>
    <w:rsid w:val="0057335C"/>
    <w:rsid w:val="00573EB4"/>
    <w:rsid w:val="005758D0"/>
    <w:rsid w:val="00575955"/>
    <w:rsid w:val="00584001"/>
    <w:rsid w:val="0059005B"/>
    <w:rsid w:val="00590148"/>
    <w:rsid w:val="00591C11"/>
    <w:rsid w:val="00592613"/>
    <w:rsid w:val="00593C65"/>
    <w:rsid w:val="00594149"/>
    <w:rsid w:val="005957FB"/>
    <w:rsid w:val="005A000A"/>
    <w:rsid w:val="005A09BD"/>
    <w:rsid w:val="005A0D41"/>
    <w:rsid w:val="005A237A"/>
    <w:rsid w:val="005A2A94"/>
    <w:rsid w:val="005A4999"/>
    <w:rsid w:val="005A4C38"/>
    <w:rsid w:val="005A64BE"/>
    <w:rsid w:val="005B027A"/>
    <w:rsid w:val="005B2E68"/>
    <w:rsid w:val="005B3AB6"/>
    <w:rsid w:val="005B4EC3"/>
    <w:rsid w:val="005B7842"/>
    <w:rsid w:val="005B79F3"/>
    <w:rsid w:val="005C1001"/>
    <w:rsid w:val="005C23D4"/>
    <w:rsid w:val="005C27A1"/>
    <w:rsid w:val="005C6560"/>
    <w:rsid w:val="005D0370"/>
    <w:rsid w:val="005D071A"/>
    <w:rsid w:val="005D149D"/>
    <w:rsid w:val="005D3F6A"/>
    <w:rsid w:val="005D64EB"/>
    <w:rsid w:val="005D7362"/>
    <w:rsid w:val="005E55BA"/>
    <w:rsid w:val="005E60F4"/>
    <w:rsid w:val="005E7971"/>
    <w:rsid w:val="005F13E4"/>
    <w:rsid w:val="005F2117"/>
    <w:rsid w:val="005F360E"/>
    <w:rsid w:val="005F4B3D"/>
    <w:rsid w:val="005F6AF8"/>
    <w:rsid w:val="00600B61"/>
    <w:rsid w:val="00602DA3"/>
    <w:rsid w:val="00604E75"/>
    <w:rsid w:val="00605ABF"/>
    <w:rsid w:val="00605F35"/>
    <w:rsid w:val="00607C52"/>
    <w:rsid w:val="00611EE0"/>
    <w:rsid w:val="0061240A"/>
    <w:rsid w:val="00613CEF"/>
    <w:rsid w:val="00614AAF"/>
    <w:rsid w:val="0061570B"/>
    <w:rsid w:val="00615CC5"/>
    <w:rsid w:val="00625307"/>
    <w:rsid w:val="0062591D"/>
    <w:rsid w:val="00625BE2"/>
    <w:rsid w:val="00627436"/>
    <w:rsid w:val="00630534"/>
    <w:rsid w:val="006311F9"/>
    <w:rsid w:val="00631649"/>
    <w:rsid w:val="006319F8"/>
    <w:rsid w:val="0063203E"/>
    <w:rsid w:val="00633154"/>
    <w:rsid w:val="00634502"/>
    <w:rsid w:val="0063662F"/>
    <w:rsid w:val="00640936"/>
    <w:rsid w:val="00641D23"/>
    <w:rsid w:val="00642F2D"/>
    <w:rsid w:val="00644EAC"/>
    <w:rsid w:val="00645883"/>
    <w:rsid w:val="00646B35"/>
    <w:rsid w:val="00646E0C"/>
    <w:rsid w:val="006473B4"/>
    <w:rsid w:val="00650068"/>
    <w:rsid w:val="00652D76"/>
    <w:rsid w:val="006541C4"/>
    <w:rsid w:val="00654302"/>
    <w:rsid w:val="00662313"/>
    <w:rsid w:val="00662C83"/>
    <w:rsid w:val="00664452"/>
    <w:rsid w:val="00666FAD"/>
    <w:rsid w:val="00671600"/>
    <w:rsid w:val="0067436E"/>
    <w:rsid w:val="00674478"/>
    <w:rsid w:val="0067622D"/>
    <w:rsid w:val="0067788B"/>
    <w:rsid w:val="00681110"/>
    <w:rsid w:val="0068435C"/>
    <w:rsid w:val="0069061B"/>
    <w:rsid w:val="00690F93"/>
    <w:rsid w:val="0069665A"/>
    <w:rsid w:val="006969C0"/>
    <w:rsid w:val="00696E5D"/>
    <w:rsid w:val="00697CB4"/>
    <w:rsid w:val="00697CE9"/>
    <w:rsid w:val="006A0AD5"/>
    <w:rsid w:val="006A1D9B"/>
    <w:rsid w:val="006A3D69"/>
    <w:rsid w:val="006A4034"/>
    <w:rsid w:val="006A4CF6"/>
    <w:rsid w:val="006A53DE"/>
    <w:rsid w:val="006A7905"/>
    <w:rsid w:val="006B1089"/>
    <w:rsid w:val="006B19B6"/>
    <w:rsid w:val="006B56C0"/>
    <w:rsid w:val="006C4487"/>
    <w:rsid w:val="006C617F"/>
    <w:rsid w:val="006C6B8B"/>
    <w:rsid w:val="006D38B8"/>
    <w:rsid w:val="006D3B65"/>
    <w:rsid w:val="006D49D3"/>
    <w:rsid w:val="006D55DC"/>
    <w:rsid w:val="006D7E4D"/>
    <w:rsid w:val="006E081C"/>
    <w:rsid w:val="006E39A0"/>
    <w:rsid w:val="006E553F"/>
    <w:rsid w:val="006E6FA0"/>
    <w:rsid w:val="006F250C"/>
    <w:rsid w:val="006F38C7"/>
    <w:rsid w:val="006F4193"/>
    <w:rsid w:val="006F41F1"/>
    <w:rsid w:val="006F52F8"/>
    <w:rsid w:val="006F54E0"/>
    <w:rsid w:val="006F6F6A"/>
    <w:rsid w:val="006F7C5B"/>
    <w:rsid w:val="007004E0"/>
    <w:rsid w:val="00702416"/>
    <w:rsid w:val="00704CB1"/>
    <w:rsid w:val="00713BDB"/>
    <w:rsid w:val="007233AB"/>
    <w:rsid w:val="007251E3"/>
    <w:rsid w:val="00725F47"/>
    <w:rsid w:val="0072675C"/>
    <w:rsid w:val="00727AB9"/>
    <w:rsid w:val="00732396"/>
    <w:rsid w:val="007346BE"/>
    <w:rsid w:val="00736031"/>
    <w:rsid w:val="007360D9"/>
    <w:rsid w:val="0074071E"/>
    <w:rsid w:val="00741C20"/>
    <w:rsid w:val="0074236D"/>
    <w:rsid w:val="007442AF"/>
    <w:rsid w:val="0074432A"/>
    <w:rsid w:val="00744A67"/>
    <w:rsid w:val="00752D3F"/>
    <w:rsid w:val="00752FC8"/>
    <w:rsid w:val="00753C78"/>
    <w:rsid w:val="007548D0"/>
    <w:rsid w:val="00760C13"/>
    <w:rsid w:val="00761C9F"/>
    <w:rsid w:val="00761ED6"/>
    <w:rsid w:val="00762F33"/>
    <w:rsid w:val="00766A5F"/>
    <w:rsid w:val="00766E60"/>
    <w:rsid w:val="00767CAC"/>
    <w:rsid w:val="00771771"/>
    <w:rsid w:val="00772126"/>
    <w:rsid w:val="0077593F"/>
    <w:rsid w:val="00777E65"/>
    <w:rsid w:val="00781C23"/>
    <w:rsid w:val="0078218B"/>
    <w:rsid w:val="007832CA"/>
    <w:rsid w:val="007843CD"/>
    <w:rsid w:val="00784623"/>
    <w:rsid w:val="00784BB9"/>
    <w:rsid w:val="00785075"/>
    <w:rsid w:val="00785D20"/>
    <w:rsid w:val="007912B1"/>
    <w:rsid w:val="00795166"/>
    <w:rsid w:val="0079573D"/>
    <w:rsid w:val="00796237"/>
    <w:rsid w:val="007A20B2"/>
    <w:rsid w:val="007A2F80"/>
    <w:rsid w:val="007A37C6"/>
    <w:rsid w:val="007A4CF3"/>
    <w:rsid w:val="007A5FE0"/>
    <w:rsid w:val="007A7E5F"/>
    <w:rsid w:val="007B07C3"/>
    <w:rsid w:val="007B0F59"/>
    <w:rsid w:val="007B25E3"/>
    <w:rsid w:val="007B295C"/>
    <w:rsid w:val="007B36AB"/>
    <w:rsid w:val="007B47A4"/>
    <w:rsid w:val="007C0CD4"/>
    <w:rsid w:val="007C13E0"/>
    <w:rsid w:val="007C17D7"/>
    <w:rsid w:val="007C2187"/>
    <w:rsid w:val="007C31B4"/>
    <w:rsid w:val="007C4375"/>
    <w:rsid w:val="007C4444"/>
    <w:rsid w:val="007C50F8"/>
    <w:rsid w:val="007D2E94"/>
    <w:rsid w:val="007D489D"/>
    <w:rsid w:val="007D60BA"/>
    <w:rsid w:val="007E0B83"/>
    <w:rsid w:val="007E0DF1"/>
    <w:rsid w:val="007E14AC"/>
    <w:rsid w:val="007E2958"/>
    <w:rsid w:val="007E2BFC"/>
    <w:rsid w:val="007E35A0"/>
    <w:rsid w:val="007E61D7"/>
    <w:rsid w:val="007E72B6"/>
    <w:rsid w:val="007F0CBC"/>
    <w:rsid w:val="007F320B"/>
    <w:rsid w:val="007F38CD"/>
    <w:rsid w:val="007F4668"/>
    <w:rsid w:val="007F47F2"/>
    <w:rsid w:val="007F5B12"/>
    <w:rsid w:val="00806099"/>
    <w:rsid w:val="008116AD"/>
    <w:rsid w:val="008158A0"/>
    <w:rsid w:val="00815BF0"/>
    <w:rsid w:val="00815CBD"/>
    <w:rsid w:val="008164C1"/>
    <w:rsid w:val="00816606"/>
    <w:rsid w:val="00817D9E"/>
    <w:rsid w:val="00823251"/>
    <w:rsid w:val="00827B58"/>
    <w:rsid w:val="00831A88"/>
    <w:rsid w:val="00831E51"/>
    <w:rsid w:val="0083396D"/>
    <w:rsid w:val="00834FD9"/>
    <w:rsid w:val="008427DE"/>
    <w:rsid w:val="00843B2F"/>
    <w:rsid w:val="00843C47"/>
    <w:rsid w:val="00844C95"/>
    <w:rsid w:val="00850187"/>
    <w:rsid w:val="00852791"/>
    <w:rsid w:val="00854046"/>
    <w:rsid w:val="008555D2"/>
    <w:rsid w:val="0085644A"/>
    <w:rsid w:val="00867632"/>
    <w:rsid w:val="008741EF"/>
    <w:rsid w:val="00876F7E"/>
    <w:rsid w:val="00877529"/>
    <w:rsid w:val="00877CEB"/>
    <w:rsid w:val="00877E8C"/>
    <w:rsid w:val="008802FF"/>
    <w:rsid w:val="00884164"/>
    <w:rsid w:val="00884AC5"/>
    <w:rsid w:val="0088593D"/>
    <w:rsid w:val="00887069"/>
    <w:rsid w:val="00887BF2"/>
    <w:rsid w:val="00892037"/>
    <w:rsid w:val="00893FC3"/>
    <w:rsid w:val="00897025"/>
    <w:rsid w:val="00897679"/>
    <w:rsid w:val="0089796D"/>
    <w:rsid w:val="008A4BA2"/>
    <w:rsid w:val="008A4FA3"/>
    <w:rsid w:val="008A6C5F"/>
    <w:rsid w:val="008B18A5"/>
    <w:rsid w:val="008B1AEA"/>
    <w:rsid w:val="008B235C"/>
    <w:rsid w:val="008B31F4"/>
    <w:rsid w:val="008B4099"/>
    <w:rsid w:val="008B5D36"/>
    <w:rsid w:val="008B6F61"/>
    <w:rsid w:val="008B74E0"/>
    <w:rsid w:val="008C07BA"/>
    <w:rsid w:val="008C21E2"/>
    <w:rsid w:val="008C264F"/>
    <w:rsid w:val="008C3403"/>
    <w:rsid w:val="008C3430"/>
    <w:rsid w:val="008C3C69"/>
    <w:rsid w:val="008C4DE8"/>
    <w:rsid w:val="008C5228"/>
    <w:rsid w:val="008C525D"/>
    <w:rsid w:val="008C6521"/>
    <w:rsid w:val="008C6736"/>
    <w:rsid w:val="008C69CB"/>
    <w:rsid w:val="008C7065"/>
    <w:rsid w:val="008D0EFB"/>
    <w:rsid w:val="008D2E67"/>
    <w:rsid w:val="008D33CD"/>
    <w:rsid w:val="008D5DC3"/>
    <w:rsid w:val="008D6744"/>
    <w:rsid w:val="008E160E"/>
    <w:rsid w:val="008E1895"/>
    <w:rsid w:val="008E4C9B"/>
    <w:rsid w:val="008F0698"/>
    <w:rsid w:val="008F2AEB"/>
    <w:rsid w:val="008F35C7"/>
    <w:rsid w:val="008F6BF0"/>
    <w:rsid w:val="008F7DB9"/>
    <w:rsid w:val="00900D33"/>
    <w:rsid w:val="00902F95"/>
    <w:rsid w:val="00911CD6"/>
    <w:rsid w:val="00911EDF"/>
    <w:rsid w:val="00912294"/>
    <w:rsid w:val="0091603E"/>
    <w:rsid w:val="0092161D"/>
    <w:rsid w:val="00923647"/>
    <w:rsid w:val="00923DA3"/>
    <w:rsid w:val="00924C1C"/>
    <w:rsid w:val="00924E31"/>
    <w:rsid w:val="0092567C"/>
    <w:rsid w:val="0092622E"/>
    <w:rsid w:val="00926458"/>
    <w:rsid w:val="00930887"/>
    <w:rsid w:val="0093210C"/>
    <w:rsid w:val="00932DCF"/>
    <w:rsid w:val="00934B5F"/>
    <w:rsid w:val="009373F1"/>
    <w:rsid w:val="00940385"/>
    <w:rsid w:val="00940495"/>
    <w:rsid w:val="00946F03"/>
    <w:rsid w:val="0095067C"/>
    <w:rsid w:val="009520DE"/>
    <w:rsid w:val="0095287D"/>
    <w:rsid w:val="0095304D"/>
    <w:rsid w:val="009544DD"/>
    <w:rsid w:val="00955532"/>
    <w:rsid w:val="00957A74"/>
    <w:rsid w:val="00961F8D"/>
    <w:rsid w:val="00962A81"/>
    <w:rsid w:val="00963F30"/>
    <w:rsid w:val="00965AA3"/>
    <w:rsid w:val="0096697C"/>
    <w:rsid w:val="009671EF"/>
    <w:rsid w:val="0097727B"/>
    <w:rsid w:val="00977A39"/>
    <w:rsid w:val="00980521"/>
    <w:rsid w:val="009813E4"/>
    <w:rsid w:val="0098249F"/>
    <w:rsid w:val="009837A9"/>
    <w:rsid w:val="00983F37"/>
    <w:rsid w:val="00984FE0"/>
    <w:rsid w:val="00991234"/>
    <w:rsid w:val="00991A6D"/>
    <w:rsid w:val="00996953"/>
    <w:rsid w:val="009A1B2D"/>
    <w:rsid w:val="009A2268"/>
    <w:rsid w:val="009A2399"/>
    <w:rsid w:val="009A5165"/>
    <w:rsid w:val="009A6000"/>
    <w:rsid w:val="009A64C8"/>
    <w:rsid w:val="009A79EC"/>
    <w:rsid w:val="009A7F5D"/>
    <w:rsid w:val="009B0D4F"/>
    <w:rsid w:val="009B0D70"/>
    <w:rsid w:val="009B1497"/>
    <w:rsid w:val="009B30AD"/>
    <w:rsid w:val="009B408B"/>
    <w:rsid w:val="009C0B30"/>
    <w:rsid w:val="009C1F90"/>
    <w:rsid w:val="009C43D1"/>
    <w:rsid w:val="009C4DD1"/>
    <w:rsid w:val="009C4DD9"/>
    <w:rsid w:val="009D2573"/>
    <w:rsid w:val="009D268D"/>
    <w:rsid w:val="009D2CA5"/>
    <w:rsid w:val="009D43AB"/>
    <w:rsid w:val="009D4C9B"/>
    <w:rsid w:val="009D4F0E"/>
    <w:rsid w:val="009D6070"/>
    <w:rsid w:val="009E0E57"/>
    <w:rsid w:val="009E1D34"/>
    <w:rsid w:val="009E25D5"/>
    <w:rsid w:val="009E3CE5"/>
    <w:rsid w:val="009F0F5F"/>
    <w:rsid w:val="009F1338"/>
    <w:rsid w:val="009F1371"/>
    <w:rsid w:val="009F13D1"/>
    <w:rsid w:val="009F374D"/>
    <w:rsid w:val="009F38C5"/>
    <w:rsid w:val="009F3CC8"/>
    <w:rsid w:val="009F65BB"/>
    <w:rsid w:val="009F6783"/>
    <w:rsid w:val="009F6DF1"/>
    <w:rsid w:val="009F6F74"/>
    <w:rsid w:val="00A018CC"/>
    <w:rsid w:val="00A01BFA"/>
    <w:rsid w:val="00A0627C"/>
    <w:rsid w:val="00A07278"/>
    <w:rsid w:val="00A1136D"/>
    <w:rsid w:val="00A1366D"/>
    <w:rsid w:val="00A14302"/>
    <w:rsid w:val="00A17553"/>
    <w:rsid w:val="00A176A5"/>
    <w:rsid w:val="00A17C75"/>
    <w:rsid w:val="00A21263"/>
    <w:rsid w:val="00A21FF7"/>
    <w:rsid w:val="00A23317"/>
    <w:rsid w:val="00A25CDB"/>
    <w:rsid w:val="00A27B95"/>
    <w:rsid w:val="00A30304"/>
    <w:rsid w:val="00A325E6"/>
    <w:rsid w:val="00A35C21"/>
    <w:rsid w:val="00A360F3"/>
    <w:rsid w:val="00A5138D"/>
    <w:rsid w:val="00A51AFD"/>
    <w:rsid w:val="00A54309"/>
    <w:rsid w:val="00A5533A"/>
    <w:rsid w:val="00A56121"/>
    <w:rsid w:val="00A5751A"/>
    <w:rsid w:val="00A600E9"/>
    <w:rsid w:val="00A6498E"/>
    <w:rsid w:val="00A64E35"/>
    <w:rsid w:val="00A734BA"/>
    <w:rsid w:val="00A7382C"/>
    <w:rsid w:val="00A73941"/>
    <w:rsid w:val="00A75B6A"/>
    <w:rsid w:val="00A769BF"/>
    <w:rsid w:val="00A76F20"/>
    <w:rsid w:val="00A776B7"/>
    <w:rsid w:val="00A80652"/>
    <w:rsid w:val="00A9150A"/>
    <w:rsid w:val="00A92066"/>
    <w:rsid w:val="00A94058"/>
    <w:rsid w:val="00A955B4"/>
    <w:rsid w:val="00A96E15"/>
    <w:rsid w:val="00AA185C"/>
    <w:rsid w:val="00AA35BA"/>
    <w:rsid w:val="00AA3D22"/>
    <w:rsid w:val="00AA3ECE"/>
    <w:rsid w:val="00AB08ED"/>
    <w:rsid w:val="00AB278B"/>
    <w:rsid w:val="00AB3E8A"/>
    <w:rsid w:val="00AB4196"/>
    <w:rsid w:val="00AB63C5"/>
    <w:rsid w:val="00AB64FD"/>
    <w:rsid w:val="00AB6C2F"/>
    <w:rsid w:val="00AB71C9"/>
    <w:rsid w:val="00AC08C2"/>
    <w:rsid w:val="00AC327F"/>
    <w:rsid w:val="00AC542E"/>
    <w:rsid w:val="00AC5A8C"/>
    <w:rsid w:val="00AC63E9"/>
    <w:rsid w:val="00AD0A3E"/>
    <w:rsid w:val="00AD0D48"/>
    <w:rsid w:val="00AD3923"/>
    <w:rsid w:val="00AD496B"/>
    <w:rsid w:val="00AE03C3"/>
    <w:rsid w:val="00AE08BE"/>
    <w:rsid w:val="00AE58F7"/>
    <w:rsid w:val="00AF11F1"/>
    <w:rsid w:val="00AF2CBE"/>
    <w:rsid w:val="00AF3B0F"/>
    <w:rsid w:val="00B0029B"/>
    <w:rsid w:val="00B01335"/>
    <w:rsid w:val="00B02835"/>
    <w:rsid w:val="00B02B5D"/>
    <w:rsid w:val="00B03505"/>
    <w:rsid w:val="00B0374A"/>
    <w:rsid w:val="00B10BF5"/>
    <w:rsid w:val="00B10FF1"/>
    <w:rsid w:val="00B1239B"/>
    <w:rsid w:val="00B13E36"/>
    <w:rsid w:val="00B14D76"/>
    <w:rsid w:val="00B14E88"/>
    <w:rsid w:val="00B16D7E"/>
    <w:rsid w:val="00B22A12"/>
    <w:rsid w:val="00B25391"/>
    <w:rsid w:val="00B26C20"/>
    <w:rsid w:val="00B3330D"/>
    <w:rsid w:val="00B404E4"/>
    <w:rsid w:val="00B40646"/>
    <w:rsid w:val="00B4083A"/>
    <w:rsid w:val="00B44A35"/>
    <w:rsid w:val="00B45864"/>
    <w:rsid w:val="00B4631B"/>
    <w:rsid w:val="00B47449"/>
    <w:rsid w:val="00B501B4"/>
    <w:rsid w:val="00B506AE"/>
    <w:rsid w:val="00B5160F"/>
    <w:rsid w:val="00B5164E"/>
    <w:rsid w:val="00B56E93"/>
    <w:rsid w:val="00B57D89"/>
    <w:rsid w:val="00B6077D"/>
    <w:rsid w:val="00B6292C"/>
    <w:rsid w:val="00B64C89"/>
    <w:rsid w:val="00B654DB"/>
    <w:rsid w:val="00B65AAF"/>
    <w:rsid w:val="00B665E7"/>
    <w:rsid w:val="00B66A0D"/>
    <w:rsid w:val="00B72B7C"/>
    <w:rsid w:val="00B73C89"/>
    <w:rsid w:val="00B771FF"/>
    <w:rsid w:val="00B834D5"/>
    <w:rsid w:val="00B83DE4"/>
    <w:rsid w:val="00B83E81"/>
    <w:rsid w:val="00B83EA4"/>
    <w:rsid w:val="00B8499B"/>
    <w:rsid w:val="00B84E6B"/>
    <w:rsid w:val="00B86DF8"/>
    <w:rsid w:val="00B96513"/>
    <w:rsid w:val="00BA18AB"/>
    <w:rsid w:val="00BA2CA7"/>
    <w:rsid w:val="00BA7515"/>
    <w:rsid w:val="00BB3519"/>
    <w:rsid w:val="00BB3936"/>
    <w:rsid w:val="00BB3DAE"/>
    <w:rsid w:val="00BB6049"/>
    <w:rsid w:val="00BB6E1D"/>
    <w:rsid w:val="00BC0A64"/>
    <w:rsid w:val="00BC4D5B"/>
    <w:rsid w:val="00BC592F"/>
    <w:rsid w:val="00BC6172"/>
    <w:rsid w:val="00BC7113"/>
    <w:rsid w:val="00BD0610"/>
    <w:rsid w:val="00BD1314"/>
    <w:rsid w:val="00BD3D9C"/>
    <w:rsid w:val="00BD485B"/>
    <w:rsid w:val="00BE29B9"/>
    <w:rsid w:val="00BE2ACA"/>
    <w:rsid w:val="00BE4BE8"/>
    <w:rsid w:val="00BE6C3A"/>
    <w:rsid w:val="00BF1E31"/>
    <w:rsid w:val="00BF6AE5"/>
    <w:rsid w:val="00BF6B81"/>
    <w:rsid w:val="00C00591"/>
    <w:rsid w:val="00C03964"/>
    <w:rsid w:val="00C03ED5"/>
    <w:rsid w:val="00C07B8D"/>
    <w:rsid w:val="00C13A36"/>
    <w:rsid w:val="00C15310"/>
    <w:rsid w:val="00C153BD"/>
    <w:rsid w:val="00C20A9D"/>
    <w:rsid w:val="00C21DAF"/>
    <w:rsid w:val="00C22BBF"/>
    <w:rsid w:val="00C23083"/>
    <w:rsid w:val="00C23611"/>
    <w:rsid w:val="00C251DA"/>
    <w:rsid w:val="00C2622A"/>
    <w:rsid w:val="00C272F6"/>
    <w:rsid w:val="00C27C1C"/>
    <w:rsid w:val="00C305DC"/>
    <w:rsid w:val="00C30B1F"/>
    <w:rsid w:val="00C34854"/>
    <w:rsid w:val="00C35DC1"/>
    <w:rsid w:val="00C36830"/>
    <w:rsid w:val="00C36AEC"/>
    <w:rsid w:val="00C43A74"/>
    <w:rsid w:val="00C4490E"/>
    <w:rsid w:val="00C44A6F"/>
    <w:rsid w:val="00C45492"/>
    <w:rsid w:val="00C454F0"/>
    <w:rsid w:val="00C5202B"/>
    <w:rsid w:val="00C52ECD"/>
    <w:rsid w:val="00C60547"/>
    <w:rsid w:val="00C607B1"/>
    <w:rsid w:val="00C60B72"/>
    <w:rsid w:val="00C6140B"/>
    <w:rsid w:val="00C61D42"/>
    <w:rsid w:val="00C633F4"/>
    <w:rsid w:val="00C653AA"/>
    <w:rsid w:val="00C65E3E"/>
    <w:rsid w:val="00C6711D"/>
    <w:rsid w:val="00C7017F"/>
    <w:rsid w:val="00C721B3"/>
    <w:rsid w:val="00C732ED"/>
    <w:rsid w:val="00C73776"/>
    <w:rsid w:val="00C74318"/>
    <w:rsid w:val="00C748C3"/>
    <w:rsid w:val="00C74998"/>
    <w:rsid w:val="00C75CBD"/>
    <w:rsid w:val="00C8102A"/>
    <w:rsid w:val="00C86F70"/>
    <w:rsid w:val="00C87270"/>
    <w:rsid w:val="00C902EF"/>
    <w:rsid w:val="00C908BF"/>
    <w:rsid w:val="00C927DD"/>
    <w:rsid w:val="00C93C4A"/>
    <w:rsid w:val="00CA05E5"/>
    <w:rsid w:val="00CA0931"/>
    <w:rsid w:val="00CA0E62"/>
    <w:rsid w:val="00CA139F"/>
    <w:rsid w:val="00CA1AE9"/>
    <w:rsid w:val="00CA405D"/>
    <w:rsid w:val="00CA6179"/>
    <w:rsid w:val="00CB108B"/>
    <w:rsid w:val="00CB1AE2"/>
    <w:rsid w:val="00CB2F2E"/>
    <w:rsid w:val="00CB6204"/>
    <w:rsid w:val="00CB7183"/>
    <w:rsid w:val="00CC05F5"/>
    <w:rsid w:val="00CC2447"/>
    <w:rsid w:val="00CC3919"/>
    <w:rsid w:val="00CC3A17"/>
    <w:rsid w:val="00CC5D00"/>
    <w:rsid w:val="00CC6B68"/>
    <w:rsid w:val="00CC78D8"/>
    <w:rsid w:val="00CD6E82"/>
    <w:rsid w:val="00CE03D3"/>
    <w:rsid w:val="00CE05DA"/>
    <w:rsid w:val="00CE1FD9"/>
    <w:rsid w:val="00CE2BEE"/>
    <w:rsid w:val="00CE4C84"/>
    <w:rsid w:val="00CE5A0C"/>
    <w:rsid w:val="00CE779F"/>
    <w:rsid w:val="00CF21C5"/>
    <w:rsid w:val="00CF2965"/>
    <w:rsid w:val="00CF76DC"/>
    <w:rsid w:val="00CF7DA7"/>
    <w:rsid w:val="00D00E0C"/>
    <w:rsid w:val="00D01558"/>
    <w:rsid w:val="00D05221"/>
    <w:rsid w:val="00D05E34"/>
    <w:rsid w:val="00D1346D"/>
    <w:rsid w:val="00D1385E"/>
    <w:rsid w:val="00D13B32"/>
    <w:rsid w:val="00D21A87"/>
    <w:rsid w:val="00D2786F"/>
    <w:rsid w:val="00D27AFD"/>
    <w:rsid w:val="00D33D39"/>
    <w:rsid w:val="00D33EB7"/>
    <w:rsid w:val="00D34C1C"/>
    <w:rsid w:val="00D3737A"/>
    <w:rsid w:val="00D37A2E"/>
    <w:rsid w:val="00D43E31"/>
    <w:rsid w:val="00D44B30"/>
    <w:rsid w:val="00D50411"/>
    <w:rsid w:val="00D50C40"/>
    <w:rsid w:val="00D513E0"/>
    <w:rsid w:val="00D52375"/>
    <w:rsid w:val="00D53050"/>
    <w:rsid w:val="00D55C38"/>
    <w:rsid w:val="00D600AC"/>
    <w:rsid w:val="00D60A31"/>
    <w:rsid w:val="00D6285D"/>
    <w:rsid w:val="00D674D1"/>
    <w:rsid w:val="00D67EAF"/>
    <w:rsid w:val="00D708FF"/>
    <w:rsid w:val="00D82169"/>
    <w:rsid w:val="00D83887"/>
    <w:rsid w:val="00D83B9F"/>
    <w:rsid w:val="00D847C8"/>
    <w:rsid w:val="00D868D6"/>
    <w:rsid w:val="00D904FC"/>
    <w:rsid w:val="00D940BD"/>
    <w:rsid w:val="00D94EBB"/>
    <w:rsid w:val="00D9596D"/>
    <w:rsid w:val="00DA03F1"/>
    <w:rsid w:val="00DA05B0"/>
    <w:rsid w:val="00DA0C40"/>
    <w:rsid w:val="00DA5267"/>
    <w:rsid w:val="00DA5D8A"/>
    <w:rsid w:val="00DB075F"/>
    <w:rsid w:val="00DB1BF6"/>
    <w:rsid w:val="00DB2F35"/>
    <w:rsid w:val="00DB32A0"/>
    <w:rsid w:val="00DC0EA8"/>
    <w:rsid w:val="00DC1849"/>
    <w:rsid w:val="00DC3116"/>
    <w:rsid w:val="00DC41DA"/>
    <w:rsid w:val="00DC4FFB"/>
    <w:rsid w:val="00DC5574"/>
    <w:rsid w:val="00DC6F2C"/>
    <w:rsid w:val="00DE14D7"/>
    <w:rsid w:val="00DE2B4F"/>
    <w:rsid w:val="00DE33FC"/>
    <w:rsid w:val="00DE4DBB"/>
    <w:rsid w:val="00DE4FE2"/>
    <w:rsid w:val="00DE5AE1"/>
    <w:rsid w:val="00DE75E9"/>
    <w:rsid w:val="00DE78C9"/>
    <w:rsid w:val="00DF108B"/>
    <w:rsid w:val="00DF3418"/>
    <w:rsid w:val="00DF37EF"/>
    <w:rsid w:val="00DF3AA6"/>
    <w:rsid w:val="00DF3F2D"/>
    <w:rsid w:val="00DF3F85"/>
    <w:rsid w:val="00DF436D"/>
    <w:rsid w:val="00DF4462"/>
    <w:rsid w:val="00DF5C7F"/>
    <w:rsid w:val="00DF6EF1"/>
    <w:rsid w:val="00DF744F"/>
    <w:rsid w:val="00E0159C"/>
    <w:rsid w:val="00E02280"/>
    <w:rsid w:val="00E03EBB"/>
    <w:rsid w:val="00E04A37"/>
    <w:rsid w:val="00E050F7"/>
    <w:rsid w:val="00E074F1"/>
    <w:rsid w:val="00E102D7"/>
    <w:rsid w:val="00E11597"/>
    <w:rsid w:val="00E11D76"/>
    <w:rsid w:val="00E139AF"/>
    <w:rsid w:val="00E14922"/>
    <w:rsid w:val="00E160C4"/>
    <w:rsid w:val="00E17A54"/>
    <w:rsid w:val="00E27B10"/>
    <w:rsid w:val="00E27F2F"/>
    <w:rsid w:val="00E31375"/>
    <w:rsid w:val="00E314FC"/>
    <w:rsid w:val="00E32156"/>
    <w:rsid w:val="00E32A57"/>
    <w:rsid w:val="00E3384C"/>
    <w:rsid w:val="00E348E5"/>
    <w:rsid w:val="00E370A2"/>
    <w:rsid w:val="00E37E34"/>
    <w:rsid w:val="00E37EE0"/>
    <w:rsid w:val="00E40FC1"/>
    <w:rsid w:val="00E4150C"/>
    <w:rsid w:val="00E41DDD"/>
    <w:rsid w:val="00E44503"/>
    <w:rsid w:val="00E4489A"/>
    <w:rsid w:val="00E462B5"/>
    <w:rsid w:val="00E46CCC"/>
    <w:rsid w:val="00E50366"/>
    <w:rsid w:val="00E5447D"/>
    <w:rsid w:val="00E549FD"/>
    <w:rsid w:val="00E56676"/>
    <w:rsid w:val="00E646A7"/>
    <w:rsid w:val="00E6535B"/>
    <w:rsid w:val="00E71A2F"/>
    <w:rsid w:val="00E72518"/>
    <w:rsid w:val="00E72C80"/>
    <w:rsid w:val="00E7357D"/>
    <w:rsid w:val="00E738DD"/>
    <w:rsid w:val="00E7534F"/>
    <w:rsid w:val="00E76405"/>
    <w:rsid w:val="00E76F24"/>
    <w:rsid w:val="00E77386"/>
    <w:rsid w:val="00E81687"/>
    <w:rsid w:val="00E839EC"/>
    <w:rsid w:val="00E867AA"/>
    <w:rsid w:val="00E90410"/>
    <w:rsid w:val="00E9173C"/>
    <w:rsid w:val="00E92694"/>
    <w:rsid w:val="00E92FD6"/>
    <w:rsid w:val="00EA1AA7"/>
    <w:rsid w:val="00EA6DE1"/>
    <w:rsid w:val="00EA7BFB"/>
    <w:rsid w:val="00EB18DE"/>
    <w:rsid w:val="00EC0F23"/>
    <w:rsid w:val="00EC1425"/>
    <w:rsid w:val="00EC2BD1"/>
    <w:rsid w:val="00EC42F9"/>
    <w:rsid w:val="00EC4445"/>
    <w:rsid w:val="00EC4494"/>
    <w:rsid w:val="00EC4629"/>
    <w:rsid w:val="00ED1E53"/>
    <w:rsid w:val="00ED241B"/>
    <w:rsid w:val="00ED4658"/>
    <w:rsid w:val="00ED5AE0"/>
    <w:rsid w:val="00ED62FA"/>
    <w:rsid w:val="00EE212E"/>
    <w:rsid w:val="00EE241A"/>
    <w:rsid w:val="00EE274F"/>
    <w:rsid w:val="00EE2BF8"/>
    <w:rsid w:val="00EE6AD8"/>
    <w:rsid w:val="00EE6EA3"/>
    <w:rsid w:val="00EE7766"/>
    <w:rsid w:val="00EF1E29"/>
    <w:rsid w:val="00EF2E39"/>
    <w:rsid w:val="00EF335D"/>
    <w:rsid w:val="00EF581C"/>
    <w:rsid w:val="00F00014"/>
    <w:rsid w:val="00F05F87"/>
    <w:rsid w:val="00F104AF"/>
    <w:rsid w:val="00F10799"/>
    <w:rsid w:val="00F11373"/>
    <w:rsid w:val="00F13FAD"/>
    <w:rsid w:val="00F14227"/>
    <w:rsid w:val="00F20939"/>
    <w:rsid w:val="00F2254F"/>
    <w:rsid w:val="00F23B07"/>
    <w:rsid w:val="00F23E9C"/>
    <w:rsid w:val="00F27B56"/>
    <w:rsid w:val="00F30737"/>
    <w:rsid w:val="00F33A1D"/>
    <w:rsid w:val="00F375FE"/>
    <w:rsid w:val="00F37FAF"/>
    <w:rsid w:val="00F40987"/>
    <w:rsid w:val="00F460E3"/>
    <w:rsid w:val="00F464E0"/>
    <w:rsid w:val="00F5178F"/>
    <w:rsid w:val="00F52072"/>
    <w:rsid w:val="00F54681"/>
    <w:rsid w:val="00F5476C"/>
    <w:rsid w:val="00F55CE0"/>
    <w:rsid w:val="00F57354"/>
    <w:rsid w:val="00F57655"/>
    <w:rsid w:val="00F60DEA"/>
    <w:rsid w:val="00F666E0"/>
    <w:rsid w:val="00F66B99"/>
    <w:rsid w:val="00F67ED9"/>
    <w:rsid w:val="00F71134"/>
    <w:rsid w:val="00F71313"/>
    <w:rsid w:val="00F808D5"/>
    <w:rsid w:val="00F82467"/>
    <w:rsid w:val="00F824D1"/>
    <w:rsid w:val="00F90B7D"/>
    <w:rsid w:val="00F93ED0"/>
    <w:rsid w:val="00F965A2"/>
    <w:rsid w:val="00FA0272"/>
    <w:rsid w:val="00FA1CC8"/>
    <w:rsid w:val="00FA36E2"/>
    <w:rsid w:val="00FA5243"/>
    <w:rsid w:val="00FA7081"/>
    <w:rsid w:val="00FB03F5"/>
    <w:rsid w:val="00FB09A3"/>
    <w:rsid w:val="00FB2472"/>
    <w:rsid w:val="00FB5EE1"/>
    <w:rsid w:val="00FC2BDA"/>
    <w:rsid w:val="00FC39BB"/>
    <w:rsid w:val="00FC3E83"/>
    <w:rsid w:val="00FC51BD"/>
    <w:rsid w:val="00FC56F3"/>
    <w:rsid w:val="00FC5A0B"/>
    <w:rsid w:val="00FC612B"/>
    <w:rsid w:val="00FC6791"/>
    <w:rsid w:val="00FC7E5E"/>
    <w:rsid w:val="00FD0CB0"/>
    <w:rsid w:val="00FD0FDE"/>
    <w:rsid w:val="00FD20F9"/>
    <w:rsid w:val="00FD3DAF"/>
    <w:rsid w:val="00FD4703"/>
    <w:rsid w:val="00FD5629"/>
    <w:rsid w:val="00FD78F4"/>
    <w:rsid w:val="00FD794A"/>
    <w:rsid w:val="00FE10A0"/>
    <w:rsid w:val="00FE3708"/>
    <w:rsid w:val="00FE3DF7"/>
    <w:rsid w:val="00FF4196"/>
    <w:rsid w:val="00FF6223"/>
    <w:rsid w:val="11B58D0D"/>
    <w:rsid w:val="285737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80C1A"/>
  <w15:docId w15:val="{55F52679-6138-4DBE-980D-AD64D2C9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0887"/>
  </w:style>
  <w:style w:type="paragraph" w:styleId="Titolo1">
    <w:name w:val="heading 1"/>
    <w:basedOn w:val="Normale"/>
    <w:next w:val="Normale"/>
    <w:link w:val="Titolo1Carattere"/>
    <w:qFormat/>
    <w:rsid w:val="0023433C"/>
    <w:pPr>
      <w:keepNext/>
      <w:numPr>
        <w:numId w:val="1"/>
      </w:numPr>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qFormat/>
    <w:rsid w:val="0023433C"/>
    <w:pPr>
      <w:keepNext/>
      <w:numPr>
        <w:ilvl w:val="1"/>
        <w:numId w:val="1"/>
      </w:numPr>
      <w:spacing w:after="0" w:line="240" w:lineRule="auto"/>
      <w:jc w:val="both"/>
      <w:outlineLvl w:val="1"/>
    </w:pPr>
    <w:rPr>
      <w:rFonts w:ascii="Book Antiqua" w:eastAsia="Times New Roman" w:hAnsi="Book Antiqua" w:cs="Times New Roman"/>
      <w:i/>
      <w:iCs/>
      <w:sz w:val="24"/>
      <w:szCs w:val="24"/>
      <w:lang w:eastAsia="it-IT"/>
    </w:rPr>
  </w:style>
  <w:style w:type="paragraph" w:styleId="Titolo3">
    <w:name w:val="heading 3"/>
    <w:basedOn w:val="Normale"/>
    <w:next w:val="Normale"/>
    <w:link w:val="Titolo3Carattere"/>
    <w:qFormat/>
    <w:rsid w:val="0023433C"/>
    <w:pPr>
      <w:keepNext/>
      <w:numPr>
        <w:ilvl w:val="2"/>
        <w:numId w:val="1"/>
      </w:numPr>
      <w:spacing w:after="0" w:line="240" w:lineRule="auto"/>
      <w:jc w:val="both"/>
      <w:outlineLvl w:val="2"/>
    </w:pPr>
    <w:rPr>
      <w:rFonts w:ascii="Book Antiqua" w:eastAsia="Times New Roman" w:hAnsi="Book Antiqua" w:cs="Times New Roman"/>
      <w:i/>
      <w:iCs/>
      <w:sz w:val="24"/>
      <w:szCs w:val="24"/>
      <w:lang w:eastAsia="it-IT"/>
    </w:rPr>
  </w:style>
  <w:style w:type="paragraph" w:styleId="Titolo4">
    <w:name w:val="heading 4"/>
    <w:basedOn w:val="Normale"/>
    <w:next w:val="Normale"/>
    <w:link w:val="Titolo4Carattere"/>
    <w:qFormat/>
    <w:rsid w:val="0023433C"/>
    <w:pPr>
      <w:keepNext/>
      <w:numPr>
        <w:ilvl w:val="3"/>
        <w:numId w:val="1"/>
      </w:numPr>
      <w:spacing w:before="240" w:after="60" w:line="240" w:lineRule="auto"/>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qFormat/>
    <w:rsid w:val="0023433C"/>
    <w:pPr>
      <w:numPr>
        <w:ilvl w:val="4"/>
        <w:numId w:val="1"/>
      </w:numPr>
      <w:spacing w:before="240" w:after="60" w:line="240" w:lineRule="auto"/>
      <w:outlineLvl w:val="4"/>
    </w:pPr>
    <w:rPr>
      <w:rFonts w:ascii="Times New Roman" w:eastAsia="Times New Roman" w:hAnsi="Times New Roman" w:cs="Times New Roman"/>
      <w:b/>
      <w:bCs/>
      <w:i/>
      <w:iCs/>
      <w:sz w:val="26"/>
      <w:szCs w:val="26"/>
      <w:lang w:eastAsia="it-IT"/>
    </w:rPr>
  </w:style>
  <w:style w:type="paragraph" w:styleId="Titolo6">
    <w:name w:val="heading 6"/>
    <w:basedOn w:val="Normale"/>
    <w:next w:val="Normale"/>
    <w:link w:val="Titolo6Carattere"/>
    <w:qFormat/>
    <w:rsid w:val="0023433C"/>
    <w:pPr>
      <w:numPr>
        <w:ilvl w:val="5"/>
        <w:numId w:val="1"/>
      </w:num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23433C"/>
    <w:pPr>
      <w:numPr>
        <w:ilvl w:val="6"/>
        <w:numId w:val="1"/>
      </w:numPr>
      <w:spacing w:before="240" w:after="60" w:line="240" w:lineRule="auto"/>
      <w:outlineLvl w:val="6"/>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23433C"/>
    <w:pPr>
      <w:numPr>
        <w:ilvl w:val="7"/>
        <w:numId w:val="1"/>
      </w:num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qFormat/>
    <w:rsid w:val="0023433C"/>
    <w:pPr>
      <w:numPr>
        <w:ilvl w:val="8"/>
        <w:numId w:val="1"/>
      </w:numPr>
      <w:spacing w:before="240" w:after="60" w:line="240" w:lineRule="auto"/>
      <w:outlineLvl w:val="8"/>
    </w:pPr>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2E02D7"/>
    <w:rPr>
      <w:color w:val="0000FF" w:themeColor="hyperlink"/>
      <w:u w:val="single"/>
    </w:rPr>
  </w:style>
  <w:style w:type="paragraph" w:styleId="Testofumetto">
    <w:name w:val="Balloon Text"/>
    <w:basedOn w:val="Normale"/>
    <w:link w:val="TestofumettoCarattere"/>
    <w:unhideWhenUsed/>
    <w:rsid w:val="00BD3D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BD3D9C"/>
    <w:rPr>
      <w:rFonts w:ascii="Tahoma" w:hAnsi="Tahoma" w:cs="Tahoma"/>
      <w:sz w:val="16"/>
      <w:szCs w:val="16"/>
    </w:rPr>
  </w:style>
  <w:style w:type="paragraph" w:styleId="Paragrafoelenco">
    <w:name w:val="List Paragraph"/>
    <w:basedOn w:val="Normale"/>
    <w:uiPriority w:val="34"/>
    <w:qFormat/>
    <w:rsid w:val="00911EDF"/>
    <w:pPr>
      <w:ind w:left="720"/>
      <w:contextualSpacing/>
    </w:pPr>
  </w:style>
  <w:style w:type="paragraph" w:styleId="Intestazione">
    <w:name w:val="header"/>
    <w:basedOn w:val="Normale"/>
    <w:link w:val="IntestazioneCarattere"/>
    <w:uiPriority w:val="99"/>
    <w:unhideWhenUsed/>
    <w:rsid w:val="00B13E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E36"/>
  </w:style>
  <w:style w:type="paragraph" w:styleId="Pidipagina">
    <w:name w:val="footer"/>
    <w:basedOn w:val="Normale"/>
    <w:link w:val="PidipaginaCarattere"/>
    <w:uiPriority w:val="99"/>
    <w:unhideWhenUsed/>
    <w:rsid w:val="00B13E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E36"/>
  </w:style>
  <w:style w:type="character" w:styleId="Menzionenonrisolta">
    <w:name w:val="Unresolved Mention"/>
    <w:basedOn w:val="Carpredefinitoparagrafo"/>
    <w:uiPriority w:val="99"/>
    <w:semiHidden/>
    <w:unhideWhenUsed/>
    <w:rsid w:val="001E6BA5"/>
    <w:rPr>
      <w:color w:val="605E5C"/>
      <w:shd w:val="clear" w:color="auto" w:fill="E1DFDD"/>
    </w:rPr>
  </w:style>
  <w:style w:type="character" w:styleId="Collegamentovisitato">
    <w:name w:val="FollowedHyperlink"/>
    <w:basedOn w:val="Carpredefinitoparagrafo"/>
    <w:uiPriority w:val="99"/>
    <w:semiHidden/>
    <w:unhideWhenUsed/>
    <w:rsid w:val="003D52D5"/>
    <w:rPr>
      <w:color w:val="800080" w:themeColor="followedHyperlink"/>
      <w:u w:val="single"/>
    </w:rPr>
  </w:style>
  <w:style w:type="character" w:styleId="Rimandocommento">
    <w:name w:val="annotation reference"/>
    <w:basedOn w:val="Carpredefinitoparagrafo"/>
    <w:uiPriority w:val="99"/>
    <w:semiHidden/>
    <w:unhideWhenUsed/>
    <w:rsid w:val="00F808D5"/>
    <w:rPr>
      <w:sz w:val="16"/>
      <w:szCs w:val="16"/>
    </w:rPr>
  </w:style>
  <w:style w:type="paragraph" w:styleId="Testocommento">
    <w:name w:val="annotation text"/>
    <w:basedOn w:val="Normale"/>
    <w:link w:val="TestocommentoCarattere"/>
    <w:uiPriority w:val="99"/>
    <w:unhideWhenUsed/>
    <w:rsid w:val="00F808D5"/>
    <w:pPr>
      <w:spacing w:line="240" w:lineRule="auto"/>
    </w:pPr>
    <w:rPr>
      <w:sz w:val="20"/>
      <w:szCs w:val="20"/>
    </w:rPr>
  </w:style>
  <w:style w:type="character" w:customStyle="1" w:styleId="TestocommentoCarattere">
    <w:name w:val="Testo commento Carattere"/>
    <w:basedOn w:val="Carpredefinitoparagrafo"/>
    <w:link w:val="Testocommento"/>
    <w:uiPriority w:val="99"/>
    <w:rsid w:val="00F808D5"/>
    <w:rPr>
      <w:sz w:val="20"/>
      <w:szCs w:val="20"/>
    </w:rPr>
  </w:style>
  <w:style w:type="paragraph" w:styleId="Soggettocommento">
    <w:name w:val="annotation subject"/>
    <w:basedOn w:val="Testocommento"/>
    <w:next w:val="Testocommento"/>
    <w:link w:val="SoggettocommentoCarattere"/>
    <w:uiPriority w:val="99"/>
    <w:semiHidden/>
    <w:unhideWhenUsed/>
    <w:rsid w:val="00F808D5"/>
    <w:rPr>
      <w:b/>
      <w:bCs/>
    </w:rPr>
  </w:style>
  <w:style w:type="character" w:customStyle="1" w:styleId="SoggettocommentoCarattere">
    <w:name w:val="Soggetto commento Carattere"/>
    <w:basedOn w:val="TestocommentoCarattere"/>
    <w:link w:val="Soggettocommento"/>
    <w:uiPriority w:val="99"/>
    <w:semiHidden/>
    <w:rsid w:val="00F808D5"/>
    <w:rPr>
      <w:b/>
      <w:bCs/>
      <w:sz w:val="20"/>
      <w:szCs w:val="20"/>
    </w:rPr>
  </w:style>
  <w:style w:type="table" w:styleId="Grigliatabella">
    <w:name w:val="Table Grid"/>
    <w:basedOn w:val="Tabellanormale"/>
    <w:rsid w:val="00DC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23433C"/>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rsid w:val="0023433C"/>
    <w:rPr>
      <w:rFonts w:ascii="Book Antiqua" w:eastAsia="Times New Roman" w:hAnsi="Book Antiqua" w:cs="Times New Roman"/>
      <w:i/>
      <w:iCs/>
      <w:sz w:val="24"/>
      <w:szCs w:val="24"/>
      <w:lang w:eastAsia="it-IT"/>
    </w:rPr>
  </w:style>
  <w:style w:type="character" w:customStyle="1" w:styleId="Titolo3Carattere">
    <w:name w:val="Titolo 3 Carattere"/>
    <w:basedOn w:val="Carpredefinitoparagrafo"/>
    <w:link w:val="Titolo3"/>
    <w:rsid w:val="0023433C"/>
    <w:rPr>
      <w:rFonts w:ascii="Book Antiqua" w:eastAsia="Times New Roman" w:hAnsi="Book Antiqua" w:cs="Times New Roman"/>
      <w:i/>
      <w:iCs/>
      <w:sz w:val="24"/>
      <w:szCs w:val="24"/>
      <w:lang w:eastAsia="it-IT"/>
    </w:rPr>
  </w:style>
  <w:style w:type="character" w:customStyle="1" w:styleId="Titolo4Carattere">
    <w:name w:val="Titolo 4 Carattere"/>
    <w:basedOn w:val="Carpredefinitoparagrafo"/>
    <w:link w:val="Titolo4"/>
    <w:rsid w:val="0023433C"/>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23433C"/>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rsid w:val="0023433C"/>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23433C"/>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23433C"/>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23433C"/>
    <w:rPr>
      <w:rFonts w:ascii="Arial" w:eastAsia="Times New Roman" w:hAnsi="Arial" w:cs="Arial"/>
      <w:lang w:eastAsia="it-IT"/>
    </w:rPr>
  </w:style>
  <w:style w:type="paragraph" w:styleId="PreformattatoHTML">
    <w:name w:val="HTML Preformatted"/>
    <w:basedOn w:val="Normale"/>
    <w:link w:val="PreformattatoHTMLCarattere"/>
    <w:rsid w:val="0023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23433C"/>
    <w:rPr>
      <w:rFonts w:ascii="Courier New" w:eastAsia="Times New Roman" w:hAnsi="Courier New" w:cs="Courier New"/>
      <w:sz w:val="20"/>
      <w:szCs w:val="20"/>
      <w:lang w:eastAsia="it-IT"/>
    </w:rPr>
  </w:style>
  <w:style w:type="paragraph" w:styleId="Iniziomodulo-z">
    <w:name w:val="HTML Top of Form"/>
    <w:basedOn w:val="Normale"/>
    <w:next w:val="Normale"/>
    <w:link w:val="Iniziomodulo-zCarattere"/>
    <w:hidden/>
    <w:rsid w:val="0023433C"/>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rsid w:val="0023433C"/>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rsid w:val="0023433C"/>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rsid w:val="0023433C"/>
    <w:rPr>
      <w:rFonts w:ascii="Arial" w:eastAsia="Times New Roman" w:hAnsi="Arial" w:cs="Arial"/>
      <w:vanish/>
      <w:sz w:val="16"/>
      <w:szCs w:val="16"/>
      <w:lang w:eastAsia="it-IT"/>
    </w:rPr>
  </w:style>
  <w:style w:type="paragraph" w:styleId="Rientrocorpodeltesto2">
    <w:name w:val="Body Text Indent 2"/>
    <w:basedOn w:val="Normale"/>
    <w:link w:val="Rientrocorpodeltesto2Carattere"/>
    <w:rsid w:val="0023433C"/>
    <w:pPr>
      <w:spacing w:after="0" w:line="240" w:lineRule="auto"/>
      <w:ind w:left="360"/>
      <w:jc w:val="both"/>
    </w:pPr>
    <w:rPr>
      <w:rFonts w:ascii="Book Antiqua" w:eastAsia="Times New Roman" w:hAnsi="Book Antiqua" w:cs="Times New Roman"/>
      <w:sz w:val="24"/>
      <w:szCs w:val="24"/>
      <w:lang w:eastAsia="it-IT"/>
    </w:rPr>
  </w:style>
  <w:style w:type="character" w:customStyle="1" w:styleId="Rientrocorpodeltesto2Carattere">
    <w:name w:val="Rientro corpo del testo 2 Carattere"/>
    <w:basedOn w:val="Carpredefinitoparagrafo"/>
    <w:link w:val="Rientrocorpodeltesto2"/>
    <w:rsid w:val="0023433C"/>
    <w:rPr>
      <w:rFonts w:ascii="Book Antiqua" w:eastAsia="Times New Roman" w:hAnsi="Book Antiqua" w:cs="Times New Roman"/>
      <w:sz w:val="24"/>
      <w:szCs w:val="24"/>
      <w:lang w:eastAsia="it-IT"/>
    </w:rPr>
  </w:style>
  <w:style w:type="character" w:styleId="Numeropagina">
    <w:name w:val="page number"/>
    <w:basedOn w:val="Carpredefinitoparagrafo"/>
    <w:rsid w:val="0023433C"/>
  </w:style>
  <w:style w:type="paragraph" w:styleId="Rientrocorpodeltesto">
    <w:name w:val="Body Text Indent"/>
    <w:basedOn w:val="Normale"/>
    <w:link w:val="RientrocorpodeltestoCarattere"/>
    <w:rsid w:val="0023433C"/>
    <w:pPr>
      <w:spacing w:after="0" w:line="240" w:lineRule="auto"/>
      <w:ind w:left="900" w:hanging="900"/>
      <w:jc w:val="both"/>
    </w:pPr>
    <w:rPr>
      <w:rFonts w:ascii="Book Antiqua" w:eastAsia="Times New Roman" w:hAnsi="Book Antiqua" w:cs="Times New Roman"/>
      <w:sz w:val="24"/>
      <w:szCs w:val="24"/>
      <w:lang w:eastAsia="it-IT"/>
    </w:rPr>
  </w:style>
  <w:style w:type="character" w:customStyle="1" w:styleId="RientrocorpodeltestoCarattere">
    <w:name w:val="Rientro corpo del testo Carattere"/>
    <w:basedOn w:val="Carpredefinitoparagrafo"/>
    <w:link w:val="Rientrocorpodeltesto"/>
    <w:rsid w:val="0023433C"/>
    <w:rPr>
      <w:rFonts w:ascii="Book Antiqua" w:eastAsia="Times New Roman" w:hAnsi="Book Antiqua" w:cs="Times New Roman"/>
      <w:sz w:val="24"/>
      <w:szCs w:val="24"/>
      <w:lang w:eastAsia="it-IT"/>
    </w:rPr>
  </w:style>
  <w:style w:type="paragraph" w:styleId="Rientrocorpodeltesto3">
    <w:name w:val="Body Text Indent 3"/>
    <w:basedOn w:val="Normale"/>
    <w:link w:val="Rientrocorpodeltesto3Carattere"/>
    <w:rsid w:val="0023433C"/>
    <w:pPr>
      <w:spacing w:after="0" w:line="240" w:lineRule="auto"/>
      <w:ind w:left="360" w:firstLine="360"/>
      <w:jc w:val="both"/>
    </w:pPr>
    <w:rPr>
      <w:rFonts w:ascii="Times New Roman" w:eastAsia="Times New Roman" w:hAnsi="Times New Roman" w:cs="Times New Roman"/>
      <w:i/>
      <w:iCs/>
      <w:sz w:val="24"/>
      <w:szCs w:val="24"/>
      <w:lang w:eastAsia="it-IT"/>
    </w:rPr>
  </w:style>
  <w:style w:type="character" w:customStyle="1" w:styleId="Rientrocorpodeltesto3Carattere">
    <w:name w:val="Rientro corpo del testo 3 Carattere"/>
    <w:basedOn w:val="Carpredefinitoparagrafo"/>
    <w:link w:val="Rientrocorpodeltesto3"/>
    <w:rsid w:val="0023433C"/>
    <w:rPr>
      <w:rFonts w:ascii="Times New Roman" w:eastAsia="Times New Roman" w:hAnsi="Times New Roman" w:cs="Times New Roman"/>
      <w:i/>
      <w:iCs/>
      <w:sz w:val="24"/>
      <w:szCs w:val="24"/>
      <w:lang w:eastAsia="it-IT"/>
    </w:rPr>
  </w:style>
  <w:style w:type="paragraph" w:customStyle="1" w:styleId="Preformattato">
    <w:name w:val="Preformattato"/>
    <w:basedOn w:val="Normale"/>
    <w:rsid w:val="0023433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pPr>
    <w:rPr>
      <w:rFonts w:ascii="Courier New" w:eastAsia="Times New Roman" w:hAnsi="Courier New" w:cs="Times New Roman"/>
      <w:sz w:val="20"/>
      <w:szCs w:val="20"/>
      <w:lang w:eastAsia="it-IT"/>
    </w:rPr>
  </w:style>
  <w:style w:type="paragraph" w:customStyle="1" w:styleId="Corpodeltesto21">
    <w:name w:val="Corpo del testo 21"/>
    <w:basedOn w:val="Normale"/>
    <w:rsid w:val="0023433C"/>
    <w:pPr>
      <w:overflowPunct w:val="0"/>
      <w:autoSpaceDE w:val="0"/>
      <w:autoSpaceDN w:val="0"/>
      <w:adjustRightInd w:val="0"/>
      <w:spacing w:after="0" w:line="240" w:lineRule="auto"/>
      <w:jc w:val="both"/>
    </w:pPr>
    <w:rPr>
      <w:rFonts w:ascii="Arial" w:eastAsia="Times New Roman" w:hAnsi="Arial" w:cs="Times New Roman"/>
      <w:sz w:val="24"/>
      <w:szCs w:val="20"/>
      <w:lang w:eastAsia="it-IT"/>
    </w:rPr>
  </w:style>
  <w:style w:type="paragraph" w:customStyle="1" w:styleId="Corpodeltesto31">
    <w:name w:val="Corpo del testo 31"/>
    <w:basedOn w:val="Normale"/>
    <w:rsid w:val="0023433C"/>
    <w:pPr>
      <w:overflowPunct w:val="0"/>
      <w:autoSpaceDE w:val="0"/>
      <w:autoSpaceDN w:val="0"/>
      <w:adjustRightInd w:val="0"/>
      <w:spacing w:after="0" w:line="240" w:lineRule="auto"/>
    </w:pPr>
    <w:rPr>
      <w:rFonts w:ascii="Arial" w:eastAsia="Times New Roman" w:hAnsi="Arial" w:cs="Times New Roman"/>
      <w:sz w:val="24"/>
      <w:szCs w:val="20"/>
      <w:lang w:eastAsia="it-IT"/>
    </w:rPr>
  </w:style>
  <w:style w:type="paragraph" w:styleId="Corpotesto">
    <w:name w:val="Body Text"/>
    <w:basedOn w:val="Normale"/>
    <w:link w:val="CorpotestoCarattere"/>
    <w:rsid w:val="0023433C"/>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23433C"/>
    <w:rPr>
      <w:rFonts w:ascii="Times New Roman" w:eastAsia="Times New Roman" w:hAnsi="Times New Roman" w:cs="Times New Roman"/>
      <w:sz w:val="24"/>
      <w:szCs w:val="24"/>
      <w:lang w:eastAsia="it-IT"/>
    </w:rPr>
  </w:style>
  <w:style w:type="character" w:styleId="Enfasigrassetto">
    <w:name w:val="Strong"/>
    <w:qFormat/>
    <w:rsid w:val="0023433C"/>
    <w:rPr>
      <w:b/>
      <w:bCs/>
      <w:color w:val="112544"/>
    </w:rPr>
  </w:style>
  <w:style w:type="paragraph" w:styleId="NormaleWeb">
    <w:name w:val="Normal (Web)"/>
    <w:basedOn w:val="Normale"/>
    <w:rsid w:val="0023433C"/>
    <w:pPr>
      <w:spacing w:before="100" w:beforeAutospacing="1" w:after="100" w:afterAutospacing="1" w:line="336" w:lineRule="auto"/>
    </w:pPr>
    <w:rPr>
      <w:rFonts w:ascii="Arial" w:eastAsia="Times New Roman" w:hAnsi="Arial" w:cs="Arial"/>
      <w:color w:val="333333"/>
      <w:sz w:val="23"/>
      <w:szCs w:val="23"/>
      <w:lang w:eastAsia="it-IT"/>
    </w:rPr>
  </w:style>
  <w:style w:type="paragraph" w:styleId="Puntoelenco">
    <w:name w:val="List Bullet"/>
    <w:basedOn w:val="Normale"/>
    <w:rsid w:val="0023433C"/>
    <w:pPr>
      <w:numPr>
        <w:numId w:val="2"/>
      </w:numPr>
      <w:spacing w:after="0" w:line="240" w:lineRule="auto"/>
      <w:contextualSpacing/>
    </w:pPr>
    <w:rPr>
      <w:rFonts w:ascii="Times New Roman" w:eastAsia="Times New Roman" w:hAnsi="Times New Roman" w:cs="Times New Roman"/>
      <w:sz w:val="24"/>
      <w:szCs w:val="24"/>
      <w:lang w:eastAsia="it-IT"/>
    </w:rPr>
  </w:style>
  <w:style w:type="paragraph" w:styleId="Revisione">
    <w:name w:val="Revision"/>
    <w:hidden/>
    <w:uiPriority w:val="99"/>
    <w:semiHidden/>
    <w:rsid w:val="0023433C"/>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F67ED9"/>
    <w:pPr>
      <w:autoSpaceDE w:val="0"/>
      <w:autoSpaceDN w:val="0"/>
      <w:adjustRightInd w:val="0"/>
      <w:spacing w:after="0" w:line="240" w:lineRule="auto"/>
    </w:pPr>
    <w:rPr>
      <w:rFonts w:ascii="Garamond" w:hAnsi="Garamond" w:cs="Garamond"/>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6F5DB-139E-4669-B129-4B3A5A20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9221</Words>
  <Characters>52564</Characters>
  <Application>Microsoft Office Word</Application>
  <DocSecurity>0</DocSecurity>
  <Lines>438</Lines>
  <Paragraphs>123</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61662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segrpers</dc:creator>
  <cp:lastModifiedBy>Maurizio Bianucci</cp:lastModifiedBy>
  <cp:revision>2</cp:revision>
  <cp:lastPrinted>2025-09-29T11:11:00Z</cp:lastPrinted>
  <dcterms:created xsi:type="dcterms:W3CDTF">2025-10-09T05:59:00Z</dcterms:created>
  <dcterms:modified xsi:type="dcterms:W3CDTF">2025-10-09T05:59:00Z</dcterms:modified>
</cp:coreProperties>
</file>